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30F8" w:rsidRPr="00AC57B9" w:rsidRDefault="00E130F8" w:rsidP="00E130F8">
      <w:pPr>
        <w:rPr>
          <w:rFonts w:ascii="Times" w:eastAsia="Times New Roman" w:hAnsi="Times" w:cs="Times New Roman"/>
          <w:color w:val="C0504D" w:themeColor="accent2"/>
          <w:sz w:val="28"/>
          <w:szCs w:val="28"/>
        </w:rPr>
      </w:pPr>
      <w:proofErr w:type="gramStart"/>
      <w:r w:rsidRPr="00AC57B9">
        <w:rPr>
          <w:rFonts w:ascii="Times" w:eastAsia="Times New Roman" w:hAnsi="Symbol" w:cs="Times New Roman"/>
          <w:color w:val="C0504D" w:themeColor="accent2"/>
          <w:sz w:val="28"/>
          <w:szCs w:val="28"/>
        </w:rPr>
        <w:t></w:t>
      </w:r>
      <w:r w:rsidRPr="00AC57B9">
        <w:rPr>
          <w:rFonts w:ascii="Times" w:eastAsia="Times New Roman" w:hAnsi="Times" w:cs="Times New Roman"/>
          <w:color w:val="C0504D" w:themeColor="accent2"/>
          <w:sz w:val="28"/>
          <w:szCs w:val="28"/>
        </w:rPr>
        <w:t xml:space="preserve">  Describe</w:t>
      </w:r>
      <w:proofErr w:type="gramEnd"/>
      <w:r w:rsidRPr="00AC57B9">
        <w:rPr>
          <w:rFonts w:ascii="Times" w:eastAsia="Times New Roman" w:hAnsi="Times" w:cs="Times New Roman"/>
          <w:color w:val="C0504D" w:themeColor="accent2"/>
          <w:sz w:val="28"/>
          <w:szCs w:val="28"/>
        </w:rPr>
        <w:t xml:space="preserve"> some of the digital literacies that you learned about this week. What did you know about these topics before the week began and how have this week’s experiences contributed to your understanding of these digital literacies?</w:t>
      </w:r>
    </w:p>
    <w:p w:rsidR="00AC57B9" w:rsidRDefault="00E130F8" w:rsidP="00927C5C">
      <w:pPr>
        <w:ind w:firstLine="720"/>
        <w:rPr>
          <w:rFonts w:ascii="Times" w:eastAsia="Times New Roman" w:hAnsi="Times" w:cs="Times New Roman"/>
          <w:sz w:val="28"/>
          <w:szCs w:val="28"/>
        </w:rPr>
      </w:pPr>
      <w:r w:rsidRPr="00E130F8">
        <w:rPr>
          <w:rFonts w:ascii="Times" w:eastAsia="Times New Roman" w:hAnsi="Times" w:cs="Times New Roman"/>
          <w:sz w:val="28"/>
          <w:szCs w:val="28"/>
        </w:rPr>
        <w:t>Appro</w:t>
      </w:r>
      <w:r>
        <w:rPr>
          <w:rFonts w:ascii="Times" w:eastAsia="Times New Roman" w:hAnsi="Times" w:cs="Times New Roman"/>
          <w:sz w:val="28"/>
          <w:szCs w:val="28"/>
        </w:rPr>
        <w:t xml:space="preserve">ximately five years ago, I began incorporating digital media into my science curriculum through the use of </w:t>
      </w:r>
      <w:proofErr w:type="spellStart"/>
      <w:r>
        <w:rPr>
          <w:rFonts w:ascii="Times" w:eastAsia="Times New Roman" w:hAnsi="Times" w:cs="Times New Roman"/>
          <w:sz w:val="28"/>
          <w:szCs w:val="28"/>
        </w:rPr>
        <w:t>Smartboard</w:t>
      </w:r>
      <w:proofErr w:type="spellEnd"/>
      <w:r>
        <w:rPr>
          <w:rFonts w:ascii="Times" w:eastAsia="Times New Roman" w:hAnsi="Times" w:cs="Times New Roman"/>
          <w:sz w:val="28"/>
          <w:szCs w:val="28"/>
        </w:rPr>
        <w:t xml:space="preserve"> technology and my laptop computer.  At first, I primarily worked with short video segments to make classroom lessons relevant.  Videos would be used to show how a science concept applied to the “real world</w:t>
      </w:r>
      <w:r w:rsidR="00C924A9">
        <w:rPr>
          <w:rFonts w:ascii="Times" w:eastAsia="Times New Roman" w:hAnsi="Times" w:cs="Times New Roman"/>
          <w:sz w:val="28"/>
          <w:szCs w:val="28"/>
        </w:rPr>
        <w:t xml:space="preserve">.”  </w:t>
      </w:r>
    </w:p>
    <w:p w:rsidR="00AC57B9" w:rsidRDefault="00AC57B9" w:rsidP="00E130F8">
      <w:pPr>
        <w:rPr>
          <w:rFonts w:ascii="Times" w:eastAsia="Times New Roman" w:hAnsi="Times" w:cs="Times New Roman"/>
          <w:sz w:val="28"/>
          <w:szCs w:val="28"/>
        </w:rPr>
      </w:pPr>
    </w:p>
    <w:p w:rsidR="00AC57B9" w:rsidRDefault="00C924A9" w:rsidP="00927C5C">
      <w:pPr>
        <w:ind w:firstLine="720"/>
        <w:rPr>
          <w:rFonts w:ascii="Times" w:eastAsia="Times New Roman" w:hAnsi="Times" w:cs="Times New Roman"/>
          <w:sz w:val="28"/>
          <w:szCs w:val="28"/>
        </w:rPr>
      </w:pPr>
      <w:r>
        <w:rPr>
          <w:rFonts w:ascii="Times" w:eastAsia="Times New Roman" w:hAnsi="Times" w:cs="Times New Roman"/>
          <w:sz w:val="28"/>
          <w:szCs w:val="28"/>
        </w:rPr>
        <w:t xml:space="preserve">Later, interactive resources were developed and I incorporated them as often as possible.  </w:t>
      </w:r>
      <w:r w:rsidR="00E130F8">
        <w:rPr>
          <w:rFonts w:ascii="Times" w:eastAsia="Times New Roman" w:hAnsi="Times" w:cs="Times New Roman"/>
          <w:sz w:val="28"/>
          <w:szCs w:val="28"/>
        </w:rPr>
        <w:t>Students seemed to welcome the int</w:t>
      </w:r>
      <w:r>
        <w:rPr>
          <w:rFonts w:ascii="Times" w:eastAsia="Times New Roman" w:hAnsi="Times" w:cs="Times New Roman"/>
          <w:sz w:val="28"/>
          <w:szCs w:val="28"/>
        </w:rPr>
        <w:t xml:space="preserve">eractive aspect of digital </w:t>
      </w:r>
      <w:r w:rsidR="0078272A">
        <w:rPr>
          <w:rFonts w:ascii="Times" w:eastAsia="Times New Roman" w:hAnsi="Times" w:cs="Times New Roman"/>
          <w:sz w:val="28"/>
          <w:szCs w:val="28"/>
        </w:rPr>
        <w:t xml:space="preserve">media </w:t>
      </w:r>
      <w:r>
        <w:rPr>
          <w:rFonts w:ascii="Times" w:eastAsia="Times New Roman" w:hAnsi="Times" w:cs="Times New Roman"/>
          <w:sz w:val="28"/>
          <w:szCs w:val="28"/>
        </w:rPr>
        <w:t xml:space="preserve">because it was more interesting and facilitated understanding of concepts in science. </w:t>
      </w:r>
      <w:r w:rsidR="00AC57B9">
        <w:rPr>
          <w:rFonts w:ascii="Times" w:eastAsia="Times New Roman" w:hAnsi="Times" w:cs="Times New Roman"/>
          <w:sz w:val="28"/>
          <w:szCs w:val="28"/>
        </w:rPr>
        <w:t xml:space="preserve">For example, pbslearningmedia.org offered an interactive activity that allowed students to balance objects on a lever of different weights and various distances from a fulcrum. </w:t>
      </w:r>
      <w:r>
        <w:rPr>
          <w:rFonts w:ascii="Times" w:eastAsia="Times New Roman" w:hAnsi="Times" w:cs="Times New Roman"/>
          <w:sz w:val="28"/>
          <w:szCs w:val="28"/>
        </w:rPr>
        <w:t xml:space="preserve"> </w:t>
      </w:r>
    </w:p>
    <w:p w:rsidR="00AC57B9" w:rsidRDefault="00AC57B9" w:rsidP="00E130F8">
      <w:pPr>
        <w:rPr>
          <w:rFonts w:ascii="Times" w:eastAsia="Times New Roman" w:hAnsi="Times" w:cs="Times New Roman"/>
          <w:sz w:val="28"/>
          <w:szCs w:val="28"/>
        </w:rPr>
      </w:pPr>
    </w:p>
    <w:p w:rsidR="00C924A9" w:rsidRDefault="00C924A9" w:rsidP="00927C5C">
      <w:pPr>
        <w:ind w:firstLine="720"/>
        <w:rPr>
          <w:rFonts w:ascii="Times" w:eastAsia="Times New Roman" w:hAnsi="Times" w:cs="Times New Roman"/>
          <w:sz w:val="28"/>
          <w:szCs w:val="28"/>
        </w:rPr>
      </w:pPr>
      <w:r>
        <w:rPr>
          <w:rFonts w:ascii="Times" w:eastAsia="Times New Roman" w:hAnsi="Times" w:cs="Times New Roman"/>
          <w:sz w:val="28"/>
          <w:szCs w:val="28"/>
        </w:rPr>
        <w:t>Lately, I have assigned digital tools that students can use to communicate what they have learned about a topic. I have seen students become more engaged in the learning process when digital tools are used as a form of assessment.  The Summer Institute in Digital Literacy gave me exp</w:t>
      </w:r>
      <w:r w:rsidR="00AC57B9">
        <w:rPr>
          <w:rFonts w:ascii="Times" w:eastAsia="Times New Roman" w:hAnsi="Times" w:cs="Times New Roman"/>
          <w:sz w:val="28"/>
          <w:szCs w:val="28"/>
        </w:rPr>
        <w:t xml:space="preserve">osure to more digital tools.  Renee Hobbs, in a Digging Deeper presentation, </w:t>
      </w:r>
      <w:r>
        <w:rPr>
          <w:rFonts w:ascii="Times" w:eastAsia="Times New Roman" w:hAnsi="Times" w:cs="Times New Roman"/>
          <w:sz w:val="28"/>
          <w:szCs w:val="28"/>
        </w:rPr>
        <w:t xml:space="preserve">emphasized that the value </w:t>
      </w:r>
      <w:r w:rsidR="00AC57B9">
        <w:rPr>
          <w:rFonts w:ascii="Times" w:eastAsia="Times New Roman" w:hAnsi="Times" w:cs="Times New Roman"/>
          <w:sz w:val="28"/>
          <w:szCs w:val="28"/>
        </w:rPr>
        <w:t xml:space="preserve">of digital literacy </w:t>
      </w:r>
      <w:r>
        <w:rPr>
          <w:rFonts w:ascii="Times" w:eastAsia="Times New Roman" w:hAnsi="Times" w:cs="Times New Roman"/>
          <w:sz w:val="28"/>
          <w:szCs w:val="28"/>
        </w:rPr>
        <w:t>is not so much in the tool</w:t>
      </w:r>
      <w:r w:rsidR="00AC57B9">
        <w:rPr>
          <w:rFonts w:ascii="Times" w:eastAsia="Times New Roman" w:hAnsi="Times" w:cs="Times New Roman"/>
          <w:sz w:val="28"/>
          <w:szCs w:val="28"/>
        </w:rPr>
        <w:t>s</w:t>
      </w:r>
      <w:r>
        <w:rPr>
          <w:rFonts w:ascii="Times" w:eastAsia="Times New Roman" w:hAnsi="Times" w:cs="Times New Roman"/>
          <w:sz w:val="28"/>
          <w:szCs w:val="28"/>
        </w:rPr>
        <w:t xml:space="preserve"> as in the appropriate application to a learning experience</w:t>
      </w:r>
      <w:r w:rsidR="00AC57B9">
        <w:rPr>
          <w:rFonts w:ascii="Times" w:eastAsia="Times New Roman" w:hAnsi="Times" w:cs="Times New Roman"/>
          <w:sz w:val="28"/>
          <w:szCs w:val="28"/>
        </w:rPr>
        <w:t xml:space="preserve"> (Hobbs, 2010)</w:t>
      </w:r>
      <w:r>
        <w:rPr>
          <w:rFonts w:ascii="Times" w:eastAsia="Times New Roman" w:hAnsi="Times" w:cs="Times New Roman"/>
          <w:sz w:val="28"/>
          <w:szCs w:val="28"/>
        </w:rPr>
        <w:t>.</w:t>
      </w:r>
    </w:p>
    <w:p w:rsidR="00C924A9" w:rsidRDefault="00C924A9" w:rsidP="00E130F8">
      <w:pPr>
        <w:rPr>
          <w:rFonts w:ascii="Times" w:eastAsia="Times New Roman" w:hAnsi="Times" w:cs="Times New Roman"/>
          <w:sz w:val="28"/>
          <w:szCs w:val="28"/>
        </w:rPr>
      </w:pPr>
    </w:p>
    <w:p w:rsidR="00E130F8" w:rsidRPr="00AC57B9" w:rsidRDefault="00E130F8" w:rsidP="00E130F8">
      <w:pPr>
        <w:rPr>
          <w:rFonts w:ascii="Times" w:eastAsia="Times New Roman" w:hAnsi="Times" w:cs="Times New Roman"/>
          <w:color w:val="C0504D" w:themeColor="accent2"/>
          <w:sz w:val="28"/>
          <w:szCs w:val="28"/>
        </w:rPr>
      </w:pPr>
      <w:proofErr w:type="gramStart"/>
      <w:r w:rsidRPr="00AC57B9">
        <w:rPr>
          <w:rFonts w:ascii="Times" w:eastAsia="Times New Roman" w:hAnsi="Symbol" w:cs="Times New Roman"/>
          <w:color w:val="C0504D" w:themeColor="accent2"/>
          <w:sz w:val="28"/>
          <w:szCs w:val="28"/>
        </w:rPr>
        <w:t></w:t>
      </w:r>
      <w:r w:rsidRPr="00AC57B9">
        <w:rPr>
          <w:rFonts w:ascii="Times" w:eastAsia="Times New Roman" w:hAnsi="Times" w:cs="Times New Roman"/>
          <w:color w:val="C0504D" w:themeColor="accent2"/>
          <w:sz w:val="28"/>
          <w:szCs w:val="28"/>
        </w:rPr>
        <w:t xml:space="preserve">  Now</w:t>
      </w:r>
      <w:proofErr w:type="gramEnd"/>
      <w:r w:rsidRPr="00AC57B9">
        <w:rPr>
          <w:rFonts w:ascii="Times" w:eastAsia="Times New Roman" w:hAnsi="Times" w:cs="Times New Roman"/>
          <w:color w:val="C0504D" w:themeColor="accent2"/>
          <w:sz w:val="28"/>
          <w:szCs w:val="28"/>
        </w:rPr>
        <w:t xml:space="preserve"> that you’ve had this professional development experience, how are you defining “digital literacy?” </w:t>
      </w:r>
      <w:r w:rsidRPr="00AC57B9">
        <w:rPr>
          <w:rFonts w:ascii="Times" w:eastAsia="Times New Roman" w:hAnsi="Times" w:cs="Times New Roman"/>
          <w:b/>
          <w:bCs/>
          <w:color w:val="C0504D" w:themeColor="accent2"/>
          <w:sz w:val="28"/>
          <w:szCs w:val="28"/>
        </w:rPr>
        <w:t>What is your personal perspective on digital literacy</w:t>
      </w:r>
      <w:r w:rsidRPr="00AC57B9">
        <w:rPr>
          <w:rFonts w:ascii="Times" w:eastAsia="Times New Roman" w:hAnsi="Times" w:cs="Times New Roman"/>
          <w:color w:val="C0504D" w:themeColor="accent2"/>
          <w:sz w:val="28"/>
          <w:szCs w:val="28"/>
        </w:rPr>
        <w:t> and how has your definition changed or evolved this week? Where possible, make specific connections to readings, conversations, presentations, or activities that were especially important to the evolution of your definition of digital literacy.</w:t>
      </w:r>
    </w:p>
    <w:p w:rsidR="00C924A9" w:rsidRDefault="00C924A9" w:rsidP="00E130F8">
      <w:pPr>
        <w:rPr>
          <w:rFonts w:ascii="Times" w:eastAsia="Times New Roman" w:hAnsi="Times" w:cs="Times New Roman"/>
          <w:sz w:val="28"/>
          <w:szCs w:val="28"/>
        </w:rPr>
      </w:pPr>
    </w:p>
    <w:p w:rsidR="00AC57B9" w:rsidRDefault="00C924A9" w:rsidP="003E7EBD">
      <w:pPr>
        <w:ind w:firstLine="720"/>
        <w:rPr>
          <w:rFonts w:ascii="Times" w:eastAsia="Times New Roman" w:hAnsi="Times" w:cs="Times New Roman"/>
          <w:sz w:val="28"/>
          <w:szCs w:val="28"/>
        </w:rPr>
      </w:pPr>
      <w:r>
        <w:rPr>
          <w:rFonts w:ascii="Times" w:eastAsia="Times New Roman" w:hAnsi="Times" w:cs="Times New Roman"/>
          <w:sz w:val="28"/>
          <w:szCs w:val="28"/>
        </w:rPr>
        <w:t xml:space="preserve">My perspective on digital literacy has broadened to include not only the use of many new tools, but the need for appropriate application </w:t>
      </w:r>
      <w:r w:rsidR="00443671">
        <w:rPr>
          <w:rFonts w:ascii="Times" w:eastAsia="Times New Roman" w:hAnsi="Times" w:cs="Times New Roman"/>
          <w:sz w:val="28"/>
          <w:szCs w:val="28"/>
        </w:rPr>
        <w:t xml:space="preserve">to my science curriculum.  Previous thoughts about digital literacy were focused solely on a digital literacy toolkit.  Now I see digital literacy as a framework for learning.  We can provide a scaffold of digital literacy so that a student </w:t>
      </w:r>
      <w:r w:rsidR="00443671">
        <w:rPr>
          <w:rFonts w:ascii="Times" w:eastAsia="Times New Roman" w:hAnsi="Times" w:cs="Times New Roman"/>
          <w:sz w:val="28"/>
          <w:szCs w:val="28"/>
        </w:rPr>
        <w:lastRenderedPageBreak/>
        <w:t>has a comfortable way of interacting with digital media and has a sense of the reliability and validity of each source.</w:t>
      </w:r>
      <w:r w:rsidR="0078272A">
        <w:rPr>
          <w:rFonts w:ascii="Times" w:eastAsia="Times New Roman" w:hAnsi="Times" w:cs="Times New Roman"/>
          <w:sz w:val="28"/>
          <w:szCs w:val="28"/>
        </w:rPr>
        <w:t xml:space="preserve">  </w:t>
      </w:r>
    </w:p>
    <w:p w:rsidR="00AC57B9" w:rsidRDefault="00AC57B9" w:rsidP="00E130F8">
      <w:pPr>
        <w:rPr>
          <w:rFonts w:ascii="Times" w:eastAsia="Times New Roman" w:hAnsi="Times" w:cs="Times New Roman"/>
          <w:sz w:val="28"/>
          <w:szCs w:val="28"/>
        </w:rPr>
      </w:pPr>
    </w:p>
    <w:p w:rsidR="00AC57B9" w:rsidRDefault="0078272A" w:rsidP="003E7EBD">
      <w:pPr>
        <w:ind w:firstLine="720"/>
        <w:rPr>
          <w:rFonts w:ascii="Times" w:eastAsia="Times New Roman" w:hAnsi="Times" w:cs="Times New Roman"/>
          <w:sz w:val="28"/>
          <w:szCs w:val="28"/>
        </w:rPr>
      </w:pPr>
      <w:r>
        <w:rPr>
          <w:rFonts w:ascii="Times" w:eastAsia="Times New Roman" w:hAnsi="Times" w:cs="Times New Roman"/>
          <w:sz w:val="28"/>
          <w:szCs w:val="28"/>
        </w:rPr>
        <w:t>It was obvious from our conversations during the week that some educators have concerns about the safety of digital content for young children.  However, it is a reality that the students I teach will have exposure to digital media on an everyday basis.  It is their best source of information with regard to world news.   A literate citizen will have the ability to discern the informational content of digital media as well as the perspective of the author and the reliability of the information.</w:t>
      </w:r>
      <w:r w:rsidR="00AC57B9">
        <w:rPr>
          <w:rFonts w:ascii="Times" w:eastAsia="Times New Roman" w:hAnsi="Times" w:cs="Times New Roman"/>
          <w:sz w:val="28"/>
          <w:szCs w:val="28"/>
        </w:rPr>
        <w:t xml:space="preserve">  </w:t>
      </w:r>
    </w:p>
    <w:p w:rsidR="00AC57B9" w:rsidRDefault="00AC57B9" w:rsidP="00E130F8">
      <w:pPr>
        <w:rPr>
          <w:rFonts w:ascii="Times" w:eastAsia="Times New Roman" w:hAnsi="Times" w:cs="Times New Roman"/>
          <w:sz w:val="28"/>
          <w:szCs w:val="28"/>
        </w:rPr>
      </w:pPr>
    </w:p>
    <w:p w:rsidR="0078272A" w:rsidRDefault="00AC57B9" w:rsidP="003E7EBD">
      <w:pPr>
        <w:ind w:firstLine="720"/>
        <w:rPr>
          <w:rFonts w:ascii="Times" w:eastAsia="Times New Roman" w:hAnsi="Times" w:cs="Times New Roman"/>
          <w:sz w:val="28"/>
          <w:szCs w:val="28"/>
        </w:rPr>
      </w:pPr>
      <w:r>
        <w:rPr>
          <w:rFonts w:ascii="Times" w:eastAsia="Times New Roman" w:hAnsi="Times" w:cs="Times New Roman"/>
          <w:sz w:val="28"/>
          <w:szCs w:val="28"/>
        </w:rPr>
        <w:t xml:space="preserve">In his keynote, Doug </w:t>
      </w:r>
      <w:proofErr w:type="spellStart"/>
      <w:r>
        <w:rPr>
          <w:rFonts w:ascii="Times" w:eastAsia="Times New Roman" w:hAnsi="Times" w:cs="Times New Roman"/>
          <w:sz w:val="28"/>
          <w:szCs w:val="28"/>
        </w:rPr>
        <w:t>Rushkoff</w:t>
      </w:r>
      <w:proofErr w:type="spellEnd"/>
      <w:r>
        <w:rPr>
          <w:rFonts w:ascii="Times" w:eastAsia="Times New Roman" w:hAnsi="Times" w:cs="Times New Roman"/>
          <w:sz w:val="28"/>
          <w:szCs w:val="28"/>
        </w:rPr>
        <w:t xml:space="preserve"> presented his opinions about how digital literacy has changed our culture. As a result, I will attempt to move away from only seeking “user-friendly” apps, and will offer the code</w:t>
      </w:r>
      <w:r w:rsidR="003E7EBD">
        <w:rPr>
          <w:rFonts w:ascii="Times" w:eastAsia="Times New Roman" w:hAnsi="Times" w:cs="Times New Roman"/>
          <w:sz w:val="28"/>
          <w:szCs w:val="28"/>
        </w:rPr>
        <w:t>-</w:t>
      </w:r>
      <w:r>
        <w:rPr>
          <w:rFonts w:ascii="Times" w:eastAsia="Times New Roman" w:hAnsi="Times" w:cs="Times New Roman"/>
          <w:sz w:val="28"/>
          <w:szCs w:val="28"/>
        </w:rPr>
        <w:t>academy website to my students</w:t>
      </w:r>
      <w:r w:rsidR="006C3B93">
        <w:rPr>
          <w:rFonts w:ascii="Times" w:eastAsia="Times New Roman" w:hAnsi="Times" w:cs="Times New Roman"/>
          <w:sz w:val="28"/>
          <w:szCs w:val="28"/>
        </w:rPr>
        <w:t xml:space="preserve"> to help them learn basic programming</w:t>
      </w:r>
      <w:r>
        <w:rPr>
          <w:rFonts w:ascii="Times" w:eastAsia="Times New Roman" w:hAnsi="Times" w:cs="Times New Roman"/>
          <w:sz w:val="28"/>
          <w:szCs w:val="28"/>
        </w:rPr>
        <w:t>. His warning of “program or be programmed</w:t>
      </w:r>
      <w:r w:rsidR="006C3B93">
        <w:rPr>
          <w:rFonts w:ascii="Times" w:eastAsia="Times New Roman" w:hAnsi="Times" w:cs="Times New Roman"/>
          <w:sz w:val="28"/>
          <w:szCs w:val="28"/>
        </w:rPr>
        <w:t xml:space="preserve">” made me think about teaching students (and myself) to understand computer language. Digital literacy now includes the concept of designing software as well as using software. </w:t>
      </w:r>
    </w:p>
    <w:p w:rsidR="003E7EBD" w:rsidRPr="00443671" w:rsidRDefault="003E7EBD" w:rsidP="003E7EBD">
      <w:pPr>
        <w:ind w:firstLine="720"/>
        <w:rPr>
          <w:rFonts w:ascii="Times" w:eastAsia="Times New Roman" w:hAnsi="Times" w:cs="Times New Roman"/>
          <w:sz w:val="28"/>
          <w:szCs w:val="28"/>
        </w:rPr>
      </w:pPr>
    </w:p>
    <w:p w:rsidR="00E130F8" w:rsidRPr="006C3B93" w:rsidRDefault="00E130F8" w:rsidP="00E130F8">
      <w:pPr>
        <w:rPr>
          <w:rFonts w:ascii="Times" w:eastAsia="Times New Roman" w:hAnsi="Times" w:cs="Times New Roman"/>
          <w:color w:val="C0504D" w:themeColor="accent2"/>
          <w:sz w:val="28"/>
          <w:szCs w:val="28"/>
        </w:rPr>
      </w:pPr>
      <w:proofErr w:type="gramStart"/>
      <w:r w:rsidRPr="006C3B93">
        <w:rPr>
          <w:rFonts w:ascii="Times" w:eastAsia="Times New Roman" w:hAnsi="Symbol" w:cs="Times New Roman"/>
          <w:color w:val="C0504D" w:themeColor="accent2"/>
          <w:sz w:val="28"/>
          <w:szCs w:val="28"/>
        </w:rPr>
        <w:t></w:t>
      </w:r>
      <w:r w:rsidRPr="006C3B93">
        <w:rPr>
          <w:rFonts w:ascii="Times" w:eastAsia="Times New Roman" w:hAnsi="Times" w:cs="Times New Roman"/>
          <w:color w:val="C0504D" w:themeColor="accent2"/>
          <w:sz w:val="28"/>
          <w:szCs w:val="28"/>
        </w:rPr>
        <w:t xml:space="preserve">  </w:t>
      </w:r>
      <w:r w:rsidRPr="006C3B93">
        <w:rPr>
          <w:rFonts w:ascii="Times" w:eastAsia="Times New Roman" w:hAnsi="Times" w:cs="Times New Roman"/>
          <w:b/>
          <w:bCs/>
          <w:color w:val="C0504D" w:themeColor="accent2"/>
          <w:sz w:val="28"/>
          <w:szCs w:val="28"/>
        </w:rPr>
        <w:t>How</w:t>
      </w:r>
      <w:proofErr w:type="gramEnd"/>
      <w:r w:rsidRPr="006C3B93">
        <w:rPr>
          <w:rFonts w:ascii="Times" w:eastAsia="Times New Roman" w:hAnsi="Times" w:cs="Times New Roman"/>
          <w:b/>
          <w:bCs/>
          <w:color w:val="C0504D" w:themeColor="accent2"/>
          <w:sz w:val="28"/>
          <w:szCs w:val="28"/>
        </w:rPr>
        <w:t xml:space="preserve"> do digital literacies affect the way you think about</w:t>
      </w:r>
      <w:r w:rsidRPr="006C3B93">
        <w:rPr>
          <w:rFonts w:ascii="Times" w:eastAsia="Times New Roman" w:hAnsi="Times" w:cs="Times New Roman"/>
          <w:color w:val="C0504D" w:themeColor="accent2"/>
          <w:sz w:val="28"/>
          <w:szCs w:val="28"/>
        </w:rPr>
        <w:t> </w:t>
      </w:r>
      <w:r w:rsidRPr="006C3B93">
        <w:rPr>
          <w:rFonts w:ascii="Times" w:eastAsia="Times New Roman" w:hAnsi="Times" w:cs="Times New Roman"/>
          <w:b/>
          <w:bCs/>
          <w:color w:val="C0504D" w:themeColor="accent2"/>
          <w:sz w:val="28"/>
          <w:szCs w:val="28"/>
        </w:rPr>
        <w:t>academic content</w:t>
      </w:r>
      <w:r w:rsidRPr="006C3B93">
        <w:rPr>
          <w:rFonts w:ascii="Times" w:eastAsia="Times New Roman" w:hAnsi="Times" w:cs="Times New Roman"/>
          <w:color w:val="C0504D" w:themeColor="accent2"/>
          <w:sz w:val="28"/>
          <w:szCs w:val="28"/>
        </w:rPr>
        <w:t>? Describe an example of how some specific academic content is affected by changes in the ways we read, write and think with digital media texts, tools &amp; technologies.</w:t>
      </w:r>
    </w:p>
    <w:p w:rsidR="0078272A" w:rsidRDefault="0078272A" w:rsidP="00E130F8">
      <w:pPr>
        <w:rPr>
          <w:rFonts w:ascii="Times" w:eastAsia="Times New Roman" w:hAnsi="Times" w:cs="Times New Roman"/>
          <w:sz w:val="28"/>
          <w:szCs w:val="28"/>
        </w:rPr>
      </w:pPr>
    </w:p>
    <w:p w:rsidR="0078272A" w:rsidRDefault="0078272A" w:rsidP="003E7EBD">
      <w:pPr>
        <w:ind w:firstLine="720"/>
        <w:rPr>
          <w:rFonts w:ascii="Times" w:eastAsia="Times New Roman" w:hAnsi="Times" w:cs="Times New Roman"/>
          <w:sz w:val="28"/>
          <w:szCs w:val="28"/>
        </w:rPr>
      </w:pPr>
      <w:r>
        <w:rPr>
          <w:rFonts w:ascii="Times" w:eastAsia="Times New Roman" w:hAnsi="Times" w:cs="Times New Roman"/>
          <w:sz w:val="28"/>
          <w:szCs w:val="28"/>
        </w:rPr>
        <w:t>Since I teach science, I consider my textbooks as p</w:t>
      </w:r>
      <w:r w:rsidR="006C3B93">
        <w:rPr>
          <w:rFonts w:ascii="Times" w:eastAsia="Times New Roman" w:hAnsi="Times" w:cs="Times New Roman"/>
          <w:sz w:val="28"/>
          <w:szCs w:val="28"/>
        </w:rPr>
        <w:t>otentially</w:t>
      </w:r>
      <w:r>
        <w:rPr>
          <w:rFonts w:ascii="Times" w:eastAsia="Times New Roman" w:hAnsi="Times" w:cs="Times New Roman"/>
          <w:sz w:val="28"/>
          <w:szCs w:val="28"/>
        </w:rPr>
        <w:t xml:space="preserve"> obsolete on the day of publication.  Consequently I substitute digital media for text</w:t>
      </w:r>
      <w:r w:rsidR="003E7EBD">
        <w:rPr>
          <w:rFonts w:ascii="Times" w:eastAsia="Times New Roman" w:hAnsi="Times" w:cs="Times New Roman"/>
          <w:sz w:val="28"/>
          <w:szCs w:val="28"/>
        </w:rPr>
        <w:t>books</w:t>
      </w:r>
      <w:r>
        <w:rPr>
          <w:rFonts w:ascii="Times" w:eastAsia="Times New Roman" w:hAnsi="Times" w:cs="Times New Roman"/>
          <w:sz w:val="28"/>
          <w:szCs w:val="28"/>
        </w:rPr>
        <w:t xml:space="preserve"> on most occasions.  Outdated science has no value, regardless of the student’s age.  Without digital media I would be prevented from teaching </w:t>
      </w:r>
      <w:r w:rsidR="00D761BF">
        <w:rPr>
          <w:rFonts w:ascii="Times" w:eastAsia="Times New Roman" w:hAnsi="Times" w:cs="Times New Roman"/>
          <w:sz w:val="28"/>
          <w:szCs w:val="28"/>
        </w:rPr>
        <w:t xml:space="preserve">a </w:t>
      </w:r>
      <w:r>
        <w:rPr>
          <w:rFonts w:ascii="Times" w:eastAsia="Times New Roman" w:hAnsi="Times" w:cs="Times New Roman"/>
          <w:sz w:val="28"/>
          <w:szCs w:val="28"/>
        </w:rPr>
        <w:t>relevant science cu</w:t>
      </w:r>
      <w:r w:rsidR="00D761BF">
        <w:rPr>
          <w:rFonts w:ascii="Times" w:eastAsia="Times New Roman" w:hAnsi="Times" w:cs="Times New Roman"/>
          <w:sz w:val="28"/>
          <w:szCs w:val="28"/>
        </w:rPr>
        <w:t>rriculum.</w:t>
      </w:r>
    </w:p>
    <w:p w:rsidR="00D761BF" w:rsidRPr="00E130F8" w:rsidRDefault="00D761BF" w:rsidP="00E130F8">
      <w:pPr>
        <w:rPr>
          <w:rFonts w:ascii="Times" w:eastAsia="Times New Roman" w:hAnsi="Times" w:cs="Times New Roman"/>
          <w:sz w:val="28"/>
          <w:szCs w:val="28"/>
        </w:rPr>
      </w:pPr>
    </w:p>
    <w:p w:rsidR="00E130F8" w:rsidRPr="006C3B93" w:rsidRDefault="00E130F8" w:rsidP="00E130F8">
      <w:pPr>
        <w:rPr>
          <w:rFonts w:ascii="Times" w:eastAsia="Times New Roman" w:hAnsi="Times" w:cs="Times New Roman"/>
          <w:color w:val="C0504D" w:themeColor="accent2"/>
          <w:sz w:val="28"/>
          <w:szCs w:val="28"/>
        </w:rPr>
      </w:pPr>
      <w:proofErr w:type="gramStart"/>
      <w:r w:rsidRPr="006C3B93">
        <w:rPr>
          <w:rFonts w:ascii="Times" w:eastAsia="Times New Roman" w:hAnsi="Symbol" w:cs="Times New Roman"/>
          <w:color w:val="C0504D" w:themeColor="accent2"/>
          <w:sz w:val="28"/>
          <w:szCs w:val="28"/>
        </w:rPr>
        <w:t></w:t>
      </w:r>
      <w:r w:rsidRPr="006C3B93">
        <w:rPr>
          <w:rFonts w:ascii="Times" w:eastAsia="Times New Roman" w:hAnsi="Times" w:cs="Times New Roman"/>
          <w:color w:val="C0504D" w:themeColor="accent2"/>
          <w:sz w:val="28"/>
          <w:szCs w:val="28"/>
        </w:rPr>
        <w:t xml:space="preserve">  </w:t>
      </w:r>
      <w:r w:rsidRPr="006C3B93">
        <w:rPr>
          <w:rFonts w:ascii="Times" w:eastAsia="Times New Roman" w:hAnsi="Times" w:cs="Times New Roman"/>
          <w:b/>
          <w:bCs/>
          <w:color w:val="C0504D" w:themeColor="accent2"/>
          <w:sz w:val="28"/>
          <w:szCs w:val="28"/>
        </w:rPr>
        <w:t>How</w:t>
      </w:r>
      <w:proofErr w:type="gramEnd"/>
      <w:r w:rsidRPr="006C3B93">
        <w:rPr>
          <w:rFonts w:ascii="Times" w:eastAsia="Times New Roman" w:hAnsi="Times" w:cs="Times New Roman"/>
          <w:b/>
          <w:bCs/>
          <w:color w:val="C0504D" w:themeColor="accent2"/>
          <w:sz w:val="28"/>
          <w:szCs w:val="28"/>
        </w:rPr>
        <w:t xml:space="preserve"> do digital literacies affect teaching practices? What</w:t>
      </w:r>
      <w:r w:rsidRPr="006C3B93">
        <w:rPr>
          <w:rFonts w:ascii="Times" w:eastAsia="Times New Roman" w:hAnsi="Times" w:cs="Times New Roman"/>
          <w:color w:val="C0504D" w:themeColor="accent2"/>
          <w:sz w:val="28"/>
          <w:szCs w:val="28"/>
        </w:rPr>
        <w:t> overarching considerations must teachers give, in general, to the interactions of digital literacies and how to teach? Now, focus on your own</w:t>
      </w:r>
      <w:r w:rsidR="006C3B93" w:rsidRPr="006C3B93">
        <w:rPr>
          <w:rFonts w:ascii="Times" w:eastAsia="Times New Roman" w:hAnsi="Times" w:cs="Times New Roman"/>
          <w:color w:val="C0504D" w:themeColor="accent2"/>
          <w:sz w:val="28"/>
          <w:szCs w:val="28"/>
        </w:rPr>
        <w:t xml:space="preserve"> </w:t>
      </w:r>
      <w:r w:rsidRPr="006C3B93">
        <w:rPr>
          <w:rFonts w:ascii="Times" w:eastAsia="Times New Roman" w:hAnsi="Times" w:cs="Times New Roman"/>
          <w:b/>
          <w:bCs/>
          <w:color w:val="C0504D" w:themeColor="accent2"/>
          <w:sz w:val="28"/>
          <w:szCs w:val="28"/>
        </w:rPr>
        <w:t>pedagogical practice</w:t>
      </w:r>
      <w:r w:rsidRPr="006C3B93">
        <w:rPr>
          <w:rFonts w:ascii="Times" w:eastAsia="Times New Roman" w:hAnsi="Times" w:cs="Times New Roman"/>
          <w:color w:val="C0504D" w:themeColor="accent2"/>
          <w:sz w:val="28"/>
          <w:szCs w:val="28"/>
        </w:rPr>
        <w:t>. How will your new understanding of digital literacy affect the way </w:t>
      </w:r>
      <w:r w:rsidRPr="006C3B93">
        <w:rPr>
          <w:rFonts w:ascii="Times" w:eastAsia="Times New Roman" w:hAnsi="Times" w:cs="Times New Roman"/>
          <w:b/>
          <w:bCs/>
          <w:color w:val="C0504D" w:themeColor="accent2"/>
          <w:sz w:val="28"/>
          <w:szCs w:val="28"/>
        </w:rPr>
        <w:t>you</w:t>
      </w:r>
      <w:r w:rsidRPr="006C3B93">
        <w:rPr>
          <w:rFonts w:ascii="Times" w:eastAsia="Times New Roman" w:hAnsi="Times" w:cs="Times New Roman"/>
          <w:color w:val="C0504D" w:themeColor="accent2"/>
          <w:sz w:val="28"/>
          <w:szCs w:val="28"/>
        </w:rPr>
        <w:t> teach? Describe an example of how you will differently employ a specific teaching practice in your own context as a result of what you learned this week.</w:t>
      </w:r>
    </w:p>
    <w:p w:rsidR="00D761BF" w:rsidRPr="006C3B93" w:rsidRDefault="00D761BF" w:rsidP="00E130F8">
      <w:pPr>
        <w:rPr>
          <w:rFonts w:ascii="Times" w:eastAsia="Times New Roman" w:hAnsi="Times" w:cs="Times New Roman"/>
          <w:color w:val="C0504D" w:themeColor="accent2"/>
          <w:sz w:val="28"/>
          <w:szCs w:val="28"/>
        </w:rPr>
      </w:pPr>
    </w:p>
    <w:p w:rsidR="00D761BF" w:rsidRDefault="00D761BF" w:rsidP="003E7EBD">
      <w:pPr>
        <w:ind w:firstLine="720"/>
        <w:rPr>
          <w:rFonts w:ascii="Times" w:eastAsia="Times New Roman" w:hAnsi="Times" w:cs="Times New Roman"/>
          <w:sz w:val="28"/>
          <w:szCs w:val="28"/>
        </w:rPr>
      </w:pPr>
      <w:r>
        <w:rPr>
          <w:rFonts w:ascii="Times" w:eastAsia="Times New Roman" w:hAnsi="Times" w:cs="Times New Roman"/>
          <w:sz w:val="28"/>
          <w:szCs w:val="28"/>
        </w:rPr>
        <w:t>I will emphasize my role as a digital literacy mentor or guide to the student.  We will be traveling an educational journey together and the student, with my help, will be creating a digital product that reflects how the student is changed by the educational experience.</w:t>
      </w:r>
    </w:p>
    <w:p w:rsidR="00D761BF" w:rsidRPr="00E130F8" w:rsidRDefault="00D761BF" w:rsidP="00E130F8">
      <w:pPr>
        <w:rPr>
          <w:rFonts w:ascii="Times" w:eastAsia="Times New Roman" w:hAnsi="Times" w:cs="Times New Roman"/>
          <w:sz w:val="28"/>
          <w:szCs w:val="28"/>
        </w:rPr>
      </w:pPr>
    </w:p>
    <w:p w:rsidR="00E130F8" w:rsidRPr="00CB0A5B" w:rsidRDefault="00E130F8" w:rsidP="00E130F8">
      <w:pPr>
        <w:rPr>
          <w:rFonts w:ascii="Times" w:eastAsia="Times New Roman" w:hAnsi="Times" w:cs="Times New Roman"/>
          <w:color w:val="C0504D" w:themeColor="accent2"/>
          <w:sz w:val="28"/>
          <w:szCs w:val="28"/>
        </w:rPr>
      </w:pPr>
      <w:proofErr w:type="gramStart"/>
      <w:r w:rsidRPr="00CB0A5B">
        <w:rPr>
          <w:rFonts w:ascii="Times" w:eastAsia="Times New Roman" w:hAnsi="Symbol" w:cs="Times New Roman"/>
          <w:color w:val="C0504D" w:themeColor="accent2"/>
          <w:sz w:val="28"/>
          <w:szCs w:val="28"/>
        </w:rPr>
        <w:t></w:t>
      </w:r>
      <w:r w:rsidRPr="00CB0A5B">
        <w:rPr>
          <w:rFonts w:ascii="Times" w:eastAsia="Times New Roman" w:hAnsi="Times" w:cs="Times New Roman"/>
          <w:color w:val="C0504D" w:themeColor="accent2"/>
          <w:sz w:val="28"/>
          <w:szCs w:val="28"/>
        </w:rPr>
        <w:t xml:space="preserve">  During</w:t>
      </w:r>
      <w:proofErr w:type="gramEnd"/>
      <w:r w:rsidRPr="00CB0A5B">
        <w:rPr>
          <w:rFonts w:ascii="Times" w:eastAsia="Times New Roman" w:hAnsi="Times" w:cs="Times New Roman"/>
          <w:color w:val="C0504D" w:themeColor="accent2"/>
          <w:sz w:val="28"/>
          <w:szCs w:val="28"/>
        </w:rPr>
        <w:t xml:space="preserve"> the week, you were introduced to </w:t>
      </w:r>
      <w:r w:rsidRPr="00CB0A5B">
        <w:rPr>
          <w:rFonts w:ascii="Times" w:eastAsia="Times New Roman" w:hAnsi="Times" w:cs="Times New Roman"/>
          <w:b/>
          <w:bCs/>
          <w:color w:val="C0504D" w:themeColor="accent2"/>
          <w:sz w:val="28"/>
          <w:szCs w:val="28"/>
        </w:rPr>
        <w:t>several concerns and promising practices</w:t>
      </w:r>
      <w:r w:rsidRPr="00CB0A5B">
        <w:rPr>
          <w:rFonts w:ascii="Times" w:eastAsia="Times New Roman" w:hAnsi="Times" w:cs="Times New Roman"/>
          <w:color w:val="C0504D" w:themeColor="accent2"/>
          <w:sz w:val="28"/>
          <w:szCs w:val="28"/>
        </w:rPr>
        <w:t> around digital literacy, digital pedagogy, social networking, and student voice that are circulating among communities of educators, librarians, and youth media specialists. From your perspective, what promising practices show the most potential? Which specific concerns are most pressing? What key takeaways will you champion in your own work setting(s) so that together, you and your colleagues can (a) implement promising practices and (b) address issues of concern?</w:t>
      </w:r>
    </w:p>
    <w:p w:rsidR="00D761BF" w:rsidRDefault="00D761BF" w:rsidP="00E130F8">
      <w:pPr>
        <w:rPr>
          <w:rFonts w:ascii="Times" w:eastAsia="Times New Roman" w:hAnsi="Times" w:cs="Times New Roman"/>
          <w:sz w:val="28"/>
          <w:szCs w:val="28"/>
        </w:rPr>
      </w:pPr>
    </w:p>
    <w:p w:rsidR="00D761BF" w:rsidRDefault="00D761BF" w:rsidP="003E7EBD">
      <w:pPr>
        <w:ind w:firstLine="720"/>
        <w:rPr>
          <w:rFonts w:ascii="Times" w:eastAsia="Times New Roman" w:hAnsi="Times" w:cs="Times New Roman"/>
          <w:sz w:val="28"/>
          <w:szCs w:val="28"/>
        </w:rPr>
      </w:pPr>
      <w:r>
        <w:rPr>
          <w:rFonts w:ascii="Times" w:eastAsia="Times New Roman" w:hAnsi="Times" w:cs="Times New Roman"/>
          <w:sz w:val="28"/>
          <w:szCs w:val="28"/>
        </w:rPr>
        <w:t xml:space="preserve">From my experience at the institute, I see how </w:t>
      </w:r>
      <w:proofErr w:type="gramStart"/>
      <w:r>
        <w:rPr>
          <w:rFonts w:ascii="Times" w:eastAsia="Times New Roman" w:hAnsi="Times" w:cs="Times New Roman"/>
          <w:sz w:val="28"/>
          <w:szCs w:val="28"/>
        </w:rPr>
        <w:t>film-making</w:t>
      </w:r>
      <w:proofErr w:type="gramEnd"/>
      <w:r>
        <w:rPr>
          <w:rFonts w:ascii="Times" w:eastAsia="Times New Roman" w:hAnsi="Times" w:cs="Times New Roman"/>
          <w:sz w:val="28"/>
          <w:szCs w:val="28"/>
        </w:rPr>
        <w:t xml:space="preserve"> can be empowering to students who see themselves as powerless.  My motivation (I </w:t>
      </w:r>
      <w:r w:rsidR="006C3B93">
        <w:rPr>
          <w:rFonts w:ascii="Times" w:eastAsia="Times New Roman" w:hAnsi="Times" w:cs="Times New Roman"/>
          <w:sz w:val="28"/>
          <w:szCs w:val="28"/>
        </w:rPr>
        <w:t xml:space="preserve">discovered at the institute) comes from an </w:t>
      </w:r>
      <w:r>
        <w:rPr>
          <w:rFonts w:ascii="Times" w:eastAsia="Times New Roman" w:hAnsi="Times" w:cs="Times New Roman"/>
          <w:sz w:val="28"/>
          <w:szCs w:val="28"/>
        </w:rPr>
        <w:t>activist</w:t>
      </w:r>
      <w:r w:rsidR="006C3B93">
        <w:rPr>
          <w:rFonts w:ascii="Times" w:eastAsia="Times New Roman" w:hAnsi="Times" w:cs="Times New Roman"/>
          <w:sz w:val="28"/>
          <w:szCs w:val="28"/>
        </w:rPr>
        <w:t xml:space="preserve"> perspective</w:t>
      </w:r>
      <w:r>
        <w:rPr>
          <w:rFonts w:ascii="Times" w:eastAsia="Times New Roman" w:hAnsi="Times" w:cs="Times New Roman"/>
          <w:sz w:val="28"/>
          <w:szCs w:val="28"/>
        </w:rPr>
        <w:t xml:space="preserve">.  My goal for this year is to have each class write and produce a PSA on the topic of global climate change and publish it on our school web site.  </w:t>
      </w:r>
      <w:r w:rsidR="004579C7">
        <w:rPr>
          <w:rFonts w:ascii="Times" w:eastAsia="Times New Roman" w:hAnsi="Times" w:cs="Times New Roman"/>
          <w:sz w:val="28"/>
          <w:szCs w:val="28"/>
        </w:rPr>
        <w:t xml:space="preserve">My emphasis will be first and foremost on the process of researching the topic.  </w:t>
      </w:r>
      <w:r>
        <w:rPr>
          <w:rFonts w:ascii="Times" w:eastAsia="Times New Roman" w:hAnsi="Times" w:cs="Times New Roman"/>
          <w:sz w:val="28"/>
          <w:szCs w:val="28"/>
        </w:rPr>
        <w:t>I will also encourage other faculty members to become involved in the process</w:t>
      </w:r>
      <w:r w:rsidR="004579C7">
        <w:rPr>
          <w:rFonts w:ascii="Times" w:eastAsia="Times New Roman" w:hAnsi="Times" w:cs="Times New Roman"/>
          <w:sz w:val="28"/>
          <w:szCs w:val="28"/>
        </w:rPr>
        <w:t xml:space="preserve"> of screenwriting and editing. Many of the common core standards will be addressed within the process of </w:t>
      </w:r>
      <w:proofErr w:type="gramStart"/>
      <w:r w:rsidR="004579C7">
        <w:rPr>
          <w:rFonts w:ascii="Times" w:eastAsia="Times New Roman" w:hAnsi="Times" w:cs="Times New Roman"/>
          <w:sz w:val="28"/>
          <w:szCs w:val="28"/>
        </w:rPr>
        <w:t>film-making</w:t>
      </w:r>
      <w:proofErr w:type="gramEnd"/>
      <w:r w:rsidR="004579C7">
        <w:rPr>
          <w:rFonts w:ascii="Times" w:eastAsia="Times New Roman" w:hAnsi="Times" w:cs="Times New Roman"/>
          <w:sz w:val="28"/>
          <w:szCs w:val="28"/>
        </w:rPr>
        <w:t>.  My hope is that the project will afford many opportunities for creativity so that learning will be enhanced as students become engaged.  We have created many projects during science class as tools for assessment, however I realize now that publishing is essential to validating the process.</w:t>
      </w:r>
    </w:p>
    <w:p w:rsidR="004579C7" w:rsidRPr="00E130F8" w:rsidRDefault="004579C7" w:rsidP="00E130F8">
      <w:pPr>
        <w:rPr>
          <w:rFonts w:ascii="Times" w:eastAsia="Times New Roman" w:hAnsi="Times" w:cs="Times New Roman"/>
          <w:sz w:val="28"/>
          <w:szCs w:val="28"/>
        </w:rPr>
      </w:pPr>
    </w:p>
    <w:p w:rsidR="00CB0A5B" w:rsidRDefault="00E130F8" w:rsidP="00CB0A5B">
      <w:pPr>
        <w:rPr>
          <w:rFonts w:ascii="Times" w:eastAsia="Times New Roman" w:hAnsi="Times" w:cs="Times New Roman"/>
          <w:sz w:val="28"/>
          <w:szCs w:val="28"/>
        </w:rPr>
      </w:pPr>
      <w:proofErr w:type="gramStart"/>
      <w:r w:rsidRPr="00CB0A5B">
        <w:rPr>
          <w:rFonts w:ascii="Times" w:eastAsia="Times New Roman" w:hAnsi="Symbol" w:cs="Times New Roman"/>
          <w:color w:val="C0504D" w:themeColor="accent2"/>
          <w:sz w:val="28"/>
          <w:szCs w:val="28"/>
        </w:rPr>
        <w:t></w:t>
      </w:r>
      <w:r w:rsidRPr="00CB0A5B">
        <w:rPr>
          <w:rFonts w:ascii="Times" w:eastAsia="Times New Roman" w:hAnsi="Times" w:cs="Times New Roman"/>
          <w:color w:val="C0504D" w:themeColor="accent2"/>
          <w:sz w:val="28"/>
          <w:szCs w:val="28"/>
        </w:rPr>
        <w:t xml:space="preserve">  Consider</w:t>
      </w:r>
      <w:proofErr w:type="gramEnd"/>
      <w:r w:rsidRPr="00CB0A5B">
        <w:rPr>
          <w:rFonts w:ascii="Times" w:eastAsia="Times New Roman" w:hAnsi="Times" w:cs="Times New Roman"/>
          <w:color w:val="C0504D" w:themeColor="accent2"/>
          <w:sz w:val="28"/>
          <w:szCs w:val="28"/>
        </w:rPr>
        <w:t xml:space="preserve"> the list of readings assigned for this course. Briefly summarize 1-2 key insights you gleaned from each cluster of readings (e.g., Digital Literacies in Context, Generating Questions, Instructional Strategies, and Next Steps). How do you see these insights connecting with ideas and experiences shared during the Institute (especially the Keynote and Digging Deeper Sessions)?</w:t>
      </w:r>
      <w:r w:rsidR="00CB0A5B" w:rsidRPr="00CB0A5B">
        <w:rPr>
          <w:rFonts w:ascii="Times" w:eastAsia="Times New Roman" w:hAnsi="Times" w:cs="Times New Roman"/>
          <w:sz w:val="28"/>
          <w:szCs w:val="28"/>
        </w:rPr>
        <w:t xml:space="preserve"> </w:t>
      </w:r>
    </w:p>
    <w:p w:rsidR="00CB0A5B" w:rsidRDefault="00CB0A5B" w:rsidP="00CB0A5B">
      <w:pPr>
        <w:rPr>
          <w:rFonts w:ascii="Times" w:eastAsia="Times New Roman" w:hAnsi="Times" w:cs="Times New Roman"/>
          <w:sz w:val="28"/>
          <w:szCs w:val="28"/>
        </w:rPr>
      </w:pPr>
    </w:p>
    <w:p w:rsidR="003E7EBD" w:rsidRDefault="001801D2" w:rsidP="00CB0A5B">
      <w:pPr>
        <w:rPr>
          <w:rFonts w:ascii="Times" w:eastAsia="Times New Roman" w:hAnsi="Times" w:cs="Times New Roman"/>
          <w:sz w:val="28"/>
          <w:szCs w:val="28"/>
        </w:rPr>
      </w:pPr>
      <w:r>
        <w:rPr>
          <w:rFonts w:ascii="Times" w:eastAsia="Times New Roman" w:hAnsi="Times" w:cs="Times New Roman"/>
          <w:sz w:val="28"/>
          <w:szCs w:val="28"/>
        </w:rPr>
        <w:t>CONTEXT:</w:t>
      </w:r>
    </w:p>
    <w:p w:rsidR="003E7EBD" w:rsidRDefault="000F19CC" w:rsidP="003E7EBD">
      <w:pPr>
        <w:ind w:firstLine="720"/>
        <w:rPr>
          <w:rFonts w:ascii="Times" w:eastAsia="Times New Roman" w:hAnsi="Times" w:cs="Times New Roman"/>
          <w:sz w:val="28"/>
          <w:szCs w:val="28"/>
        </w:rPr>
      </w:pPr>
      <w:proofErr w:type="spellStart"/>
      <w:r>
        <w:rPr>
          <w:rFonts w:ascii="Times" w:eastAsia="Times New Roman" w:hAnsi="Times" w:cs="Times New Roman"/>
          <w:sz w:val="28"/>
          <w:szCs w:val="28"/>
        </w:rPr>
        <w:t>Rushkoff’s</w:t>
      </w:r>
      <w:proofErr w:type="spellEnd"/>
      <w:r>
        <w:rPr>
          <w:rFonts w:ascii="Times" w:eastAsia="Times New Roman" w:hAnsi="Times" w:cs="Times New Roman"/>
          <w:sz w:val="28"/>
          <w:szCs w:val="28"/>
        </w:rPr>
        <w:t xml:space="preserve"> Keyn</w:t>
      </w:r>
      <w:r w:rsidR="001801D2">
        <w:rPr>
          <w:rFonts w:ascii="Times" w:eastAsia="Times New Roman" w:hAnsi="Times" w:cs="Times New Roman"/>
          <w:sz w:val="28"/>
          <w:szCs w:val="28"/>
        </w:rPr>
        <w:t xml:space="preserve">ote address was a powerful and thought-provoking presentation.  His “program or be programmed” message changed my thinking about how digital media shape our culture.  </w:t>
      </w:r>
    </w:p>
    <w:p w:rsidR="003E7EBD" w:rsidRDefault="003E7EBD" w:rsidP="00CB0A5B">
      <w:pPr>
        <w:rPr>
          <w:rFonts w:ascii="Times" w:eastAsia="Times New Roman" w:hAnsi="Times" w:cs="Times New Roman"/>
          <w:sz w:val="28"/>
          <w:szCs w:val="28"/>
        </w:rPr>
      </w:pPr>
    </w:p>
    <w:p w:rsidR="003E7EBD" w:rsidRDefault="001801D2" w:rsidP="003E7EBD">
      <w:pPr>
        <w:ind w:firstLine="720"/>
        <w:rPr>
          <w:rFonts w:ascii="Times" w:eastAsia="Times New Roman" w:hAnsi="Times" w:cs="Times New Roman"/>
          <w:sz w:val="28"/>
          <w:szCs w:val="28"/>
        </w:rPr>
      </w:pPr>
      <w:r>
        <w:rPr>
          <w:rFonts w:ascii="Times" w:eastAsia="Times New Roman" w:hAnsi="Times" w:cs="Times New Roman"/>
          <w:sz w:val="28"/>
          <w:szCs w:val="28"/>
        </w:rPr>
        <w:t>How will my students (and my own children) learn to sift through the vast amount of information coming at them constantly?  Will it be a distraction from reality or give them a more accurate sense of reality?  Certainly children and young adults have had a very different view of the world</w:t>
      </w:r>
      <w:r w:rsidR="000F19CC">
        <w:rPr>
          <w:rFonts w:ascii="Times" w:eastAsia="Times New Roman" w:hAnsi="Times" w:cs="Times New Roman"/>
          <w:sz w:val="28"/>
          <w:szCs w:val="28"/>
        </w:rPr>
        <w:t xml:space="preserve"> after the Internet became a household commodity</w:t>
      </w:r>
      <w:r>
        <w:rPr>
          <w:rFonts w:ascii="Times" w:eastAsia="Times New Roman" w:hAnsi="Times" w:cs="Times New Roman"/>
          <w:sz w:val="28"/>
          <w:szCs w:val="28"/>
        </w:rPr>
        <w:t xml:space="preserve">.  </w:t>
      </w:r>
    </w:p>
    <w:p w:rsidR="003E7EBD" w:rsidRDefault="003E7EBD" w:rsidP="003E7EBD">
      <w:pPr>
        <w:ind w:firstLine="720"/>
        <w:rPr>
          <w:rFonts w:ascii="Times" w:eastAsia="Times New Roman" w:hAnsi="Times" w:cs="Times New Roman"/>
          <w:sz w:val="28"/>
          <w:szCs w:val="28"/>
        </w:rPr>
      </w:pPr>
    </w:p>
    <w:p w:rsidR="001801D2" w:rsidRDefault="001801D2" w:rsidP="003E7EBD">
      <w:pPr>
        <w:ind w:firstLine="720"/>
        <w:rPr>
          <w:rFonts w:ascii="Times" w:eastAsia="Times New Roman" w:hAnsi="Times" w:cs="Times New Roman"/>
          <w:sz w:val="28"/>
          <w:szCs w:val="28"/>
        </w:rPr>
      </w:pPr>
      <w:r>
        <w:rPr>
          <w:rFonts w:ascii="Times" w:eastAsia="Times New Roman" w:hAnsi="Times" w:cs="Times New Roman"/>
          <w:sz w:val="28"/>
          <w:szCs w:val="28"/>
        </w:rPr>
        <w:t xml:space="preserve">I was born and raised in a small town, and to experience anything else but the goings-on in that small town, I had to grab a backpack, buy a </w:t>
      </w:r>
      <w:proofErr w:type="spellStart"/>
      <w:r>
        <w:rPr>
          <w:rFonts w:ascii="Times" w:eastAsia="Times New Roman" w:hAnsi="Times" w:cs="Times New Roman"/>
          <w:sz w:val="28"/>
          <w:szCs w:val="28"/>
        </w:rPr>
        <w:t>Eurail</w:t>
      </w:r>
      <w:proofErr w:type="spellEnd"/>
      <w:r>
        <w:rPr>
          <w:rFonts w:ascii="Times" w:eastAsia="Times New Roman" w:hAnsi="Times" w:cs="Times New Roman"/>
          <w:sz w:val="28"/>
          <w:szCs w:val="28"/>
        </w:rPr>
        <w:t xml:space="preserve"> pass, and begin a ph</w:t>
      </w:r>
      <w:r w:rsidR="00C33CF6">
        <w:rPr>
          <w:rFonts w:ascii="Times" w:eastAsia="Times New Roman" w:hAnsi="Times" w:cs="Times New Roman"/>
          <w:sz w:val="28"/>
          <w:szCs w:val="28"/>
        </w:rPr>
        <w:t>ysical trek around the globe.  However, s</w:t>
      </w:r>
      <w:r>
        <w:rPr>
          <w:rFonts w:ascii="Times" w:eastAsia="Times New Roman" w:hAnsi="Times" w:cs="Times New Roman"/>
          <w:sz w:val="28"/>
          <w:szCs w:val="28"/>
        </w:rPr>
        <w:t xml:space="preserve">ome toddlers see as many images before they begin their formal education.  </w:t>
      </w:r>
      <w:r w:rsidR="00C33CF6">
        <w:rPr>
          <w:rFonts w:ascii="Times" w:eastAsia="Times New Roman" w:hAnsi="Times" w:cs="Times New Roman"/>
          <w:sz w:val="28"/>
          <w:szCs w:val="28"/>
        </w:rPr>
        <w:t>After my experience at the institute, I am committed to giving my students tools to evaluate and understand information from the digital world so that they have a means to deal wit</w:t>
      </w:r>
      <w:r w:rsidR="000F19CC">
        <w:rPr>
          <w:rFonts w:ascii="Times" w:eastAsia="Times New Roman" w:hAnsi="Times" w:cs="Times New Roman"/>
          <w:sz w:val="28"/>
          <w:szCs w:val="28"/>
        </w:rPr>
        <w:t>h it in a positive way so as to make them happier, more fulfilled, and better people.</w:t>
      </w:r>
    </w:p>
    <w:p w:rsidR="00C33CF6" w:rsidRDefault="00C33CF6" w:rsidP="00CB0A5B">
      <w:pPr>
        <w:rPr>
          <w:rFonts w:ascii="Times" w:eastAsia="Times New Roman" w:hAnsi="Times" w:cs="Times New Roman"/>
          <w:sz w:val="28"/>
          <w:szCs w:val="28"/>
        </w:rPr>
      </w:pPr>
    </w:p>
    <w:p w:rsidR="00C33CF6" w:rsidRDefault="00C33CF6" w:rsidP="00CB0A5B">
      <w:pPr>
        <w:rPr>
          <w:rFonts w:ascii="Times" w:eastAsia="Times New Roman" w:hAnsi="Times" w:cs="Times New Roman"/>
          <w:sz w:val="28"/>
          <w:szCs w:val="28"/>
        </w:rPr>
      </w:pPr>
      <w:r>
        <w:rPr>
          <w:rFonts w:ascii="Times" w:eastAsia="Times New Roman" w:hAnsi="Times" w:cs="Times New Roman"/>
          <w:sz w:val="28"/>
          <w:szCs w:val="28"/>
        </w:rPr>
        <w:t>GENERATING QUESTIONS:</w:t>
      </w:r>
    </w:p>
    <w:p w:rsidR="001801D2" w:rsidRDefault="001801D2" w:rsidP="00CB0A5B">
      <w:pPr>
        <w:rPr>
          <w:rFonts w:ascii="Times" w:eastAsia="Times New Roman" w:hAnsi="Times" w:cs="Times New Roman"/>
          <w:sz w:val="28"/>
          <w:szCs w:val="28"/>
        </w:rPr>
      </w:pPr>
    </w:p>
    <w:p w:rsidR="00CB0A5B" w:rsidRDefault="00CB0A5B" w:rsidP="003E7EBD">
      <w:pPr>
        <w:ind w:firstLine="720"/>
        <w:rPr>
          <w:rFonts w:ascii="Times" w:eastAsia="Times New Roman" w:hAnsi="Times" w:cs="Times New Roman"/>
          <w:sz w:val="28"/>
          <w:szCs w:val="28"/>
        </w:rPr>
      </w:pPr>
      <w:proofErr w:type="spellStart"/>
      <w:r>
        <w:rPr>
          <w:rFonts w:ascii="Times" w:eastAsia="Times New Roman" w:hAnsi="Times" w:cs="Times New Roman"/>
          <w:sz w:val="28"/>
          <w:szCs w:val="28"/>
        </w:rPr>
        <w:t>Bowker</w:t>
      </w:r>
      <w:proofErr w:type="spellEnd"/>
      <w:r>
        <w:rPr>
          <w:rFonts w:ascii="Times" w:eastAsia="Times New Roman" w:hAnsi="Times" w:cs="Times New Roman"/>
          <w:sz w:val="28"/>
          <w:szCs w:val="28"/>
        </w:rPr>
        <w:t xml:space="preserve"> (2010) offered insights about pedagogy revolving around student-formulated questions.  He su</w:t>
      </w:r>
      <w:r w:rsidR="003E7EBD">
        <w:rPr>
          <w:rFonts w:ascii="Times" w:eastAsia="Times New Roman" w:hAnsi="Times" w:cs="Times New Roman"/>
          <w:sz w:val="28"/>
          <w:szCs w:val="28"/>
        </w:rPr>
        <w:t>ggested</w:t>
      </w:r>
      <w:r>
        <w:rPr>
          <w:rFonts w:ascii="Times" w:eastAsia="Times New Roman" w:hAnsi="Times" w:cs="Times New Roman"/>
          <w:sz w:val="28"/>
          <w:szCs w:val="28"/>
        </w:rPr>
        <w:t xml:space="preserve"> that question-center</w:t>
      </w:r>
      <w:r w:rsidR="003E7EBD">
        <w:rPr>
          <w:rFonts w:ascii="Times" w:eastAsia="Times New Roman" w:hAnsi="Times" w:cs="Times New Roman"/>
          <w:sz w:val="28"/>
          <w:szCs w:val="28"/>
        </w:rPr>
        <w:t>ed pedagogy engages students.  In my own pedagogy, c</w:t>
      </w:r>
      <w:r>
        <w:rPr>
          <w:rFonts w:ascii="Times" w:eastAsia="Times New Roman" w:hAnsi="Times" w:cs="Times New Roman"/>
          <w:sz w:val="28"/>
          <w:szCs w:val="28"/>
        </w:rPr>
        <w:t xml:space="preserve">ommon core standards also encourage students to support opinions with evidence.  </w:t>
      </w:r>
    </w:p>
    <w:p w:rsidR="00CB0A5B" w:rsidRDefault="00CB0A5B" w:rsidP="00CB0A5B">
      <w:pPr>
        <w:rPr>
          <w:rFonts w:ascii="Times" w:eastAsia="Times New Roman" w:hAnsi="Times" w:cs="Times New Roman"/>
          <w:sz w:val="28"/>
          <w:szCs w:val="28"/>
        </w:rPr>
      </w:pPr>
    </w:p>
    <w:p w:rsidR="00CB0A5B" w:rsidRDefault="00CB0A5B" w:rsidP="003E7EBD">
      <w:pPr>
        <w:ind w:firstLine="720"/>
        <w:rPr>
          <w:rFonts w:ascii="Times" w:eastAsia="Times New Roman" w:hAnsi="Times" w:cs="Times New Roman"/>
          <w:sz w:val="28"/>
          <w:szCs w:val="28"/>
        </w:rPr>
      </w:pPr>
      <w:r>
        <w:rPr>
          <w:rFonts w:ascii="Times" w:eastAsia="Times New Roman" w:hAnsi="Times" w:cs="Times New Roman"/>
          <w:sz w:val="28"/>
          <w:szCs w:val="28"/>
        </w:rPr>
        <w:t>Wiggins (2013) also advises us to maintain focus on an “essential question.”  In my reflections about digital literacy after the workshop ended, I feel that this approach naturally works well with science.  The nature of science is such that each activity begins with a question. Answers to questions are evaluated by the quality and quantity of supporting evidence.  I had never applied this concept to digital literacy but now I feel that focusing on a question and evaluating evidence is crucial to being literate in the digital age.</w:t>
      </w:r>
    </w:p>
    <w:p w:rsidR="00C33CF6" w:rsidRDefault="00C33CF6" w:rsidP="00CB0A5B">
      <w:pPr>
        <w:rPr>
          <w:rFonts w:ascii="Times" w:eastAsia="Times New Roman" w:hAnsi="Times" w:cs="Times New Roman"/>
          <w:sz w:val="28"/>
          <w:szCs w:val="28"/>
        </w:rPr>
      </w:pPr>
    </w:p>
    <w:p w:rsidR="00C33CF6" w:rsidRDefault="00C33CF6" w:rsidP="00CB0A5B">
      <w:pPr>
        <w:rPr>
          <w:rFonts w:ascii="Times" w:eastAsia="Times New Roman" w:hAnsi="Times" w:cs="Times New Roman"/>
          <w:sz w:val="28"/>
          <w:szCs w:val="28"/>
        </w:rPr>
      </w:pPr>
      <w:r>
        <w:rPr>
          <w:rFonts w:ascii="Times" w:eastAsia="Times New Roman" w:hAnsi="Times" w:cs="Times New Roman"/>
          <w:sz w:val="28"/>
          <w:szCs w:val="28"/>
        </w:rPr>
        <w:t>INSTRUCTIONAL STRATEGIES:</w:t>
      </w:r>
    </w:p>
    <w:p w:rsidR="00C33CF6" w:rsidRDefault="00C33CF6" w:rsidP="00CB0A5B">
      <w:pPr>
        <w:rPr>
          <w:rFonts w:ascii="Times" w:eastAsia="Times New Roman" w:hAnsi="Times" w:cs="Times New Roman"/>
          <w:sz w:val="28"/>
          <w:szCs w:val="28"/>
        </w:rPr>
      </w:pPr>
    </w:p>
    <w:p w:rsidR="00F20247" w:rsidRDefault="00C33CF6" w:rsidP="003E7EBD">
      <w:pPr>
        <w:ind w:firstLine="720"/>
        <w:rPr>
          <w:rFonts w:ascii="Times" w:eastAsia="Times New Roman" w:hAnsi="Times" w:cs="Times New Roman"/>
          <w:sz w:val="28"/>
          <w:szCs w:val="28"/>
        </w:rPr>
      </w:pPr>
      <w:r>
        <w:rPr>
          <w:rFonts w:ascii="Times" w:eastAsia="Times New Roman" w:hAnsi="Times" w:cs="Times New Roman"/>
          <w:sz w:val="28"/>
          <w:szCs w:val="28"/>
        </w:rPr>
        <w:t xml:space="preserve">Harris and Hofer (2009) proposed a model </w:t>
      </w:r>
      <w:r w:rsidR="000F19CC">
        <w:rPr>
          <w:rFonts w:ascii="Times" w:eastAsia="Times New Roman" w:hAnsi="Times" w:cs="Times New Roman"/>
          <w:sz w:val="28"/>
          <w:szCs w:val="28"/>
        </w:rPr>
        <w:t>that</w:t>
      </w:r>
      <w:r>
        <w:rPr>
          <w:rFonts w:ascii="Times" w:eastAsia="Times New Roman" w:hAnsi="Times" w:cs="Times New Roman"/>
          <w:sz w:val="28"/>
          <w:szCs w:val="28"/>
        </w:rPr>
        <w:t xml:space="preserve"> gave me pause to re-examine my own pedagogy.  They described a method of </w:t>
      </w:r>
      <w:r w:rsidR="000F19CC">
        <w:rPr>
          <w:rFonts w:ascii="Times" w:eastAsia="Times New Roman" w:hAnsi="Times" w:cs="Times New Roman"/>
          <w:sz w:val="28"/>
          <w:szCs w:val="28"/>
        </w:rPr>
        <w:t xml:space="preserve">incorporating information.  In my own classroom, students are asked to gather and analyze, synthesize and evaluate.  However, I have been lacking in the last part of the model- publishing.  Now I realize that this last step helps to validate student work.  I will make the digital products available to the school community as often as possible. </w:t>
      </w:r>
    </w:p>
    <w:p w:rsidR="00F20247" w:rsidRDefault="00F20247" w:rsidP="00CB0A5B">
      <w:pPr>
        <w:rPr>
          <w:rFonts w:ascii="Times" w:eastAsia="Times New Roman" w:hAnsi="Times" w:cs="Times New Roman"/>
          <w:sz w:val="28"/>
          <w:szCs w:val="28"/>
        </w:rPr>
      </w:pPr>
    </w:p>
    <w:p w:rsidR="00C33CF6" w:rsidRDefault="00F20247" w:rsidP="003E7EBD">
      <w:pPr>
        <w:ind w:firstLine="720"/>
        <w:rPr>
          <w:rFonts w:ascii="Times" w:eastAsia="Times New Roman" w:hAnsi="Times" w:cs="Times New Roman"/>
          <w:sz w:val="28"/>
          <w:szCs w:val="28"/>
        </w:rPr>
      </w:pPr>
      <w:proofErr w:type="spellStart"/>
      <w:r>
        <w:rPr>
          <w:rFonts w:ascii="Times" w:eastAsia="Times New Roman" w:hAnsi="Times" w:cs="Times New Roman"/>
          <w:sz w:val="28"/>
          <w:szCs w:val="28"/>
        </w:rPr>
        <w:t>Coiro</w:t>
      </w:r>
      <w:proofErr w:type="spellEnd"/>
      <w:r>
        <w:rPr>
          <w:rFonts w:ascii="Times" w:eastAsia="Times New Roman" w:hAnsi="Times" w:cs="Times New Roman"/>
          <w:sz w:val="28"/>
          <w:szCs w:val="28"/>
        </w:rPr>
        <w:t xml:space="preserve"> (2011) was helpful in suggesting that teachers should model how to extract information from online text.  This method could be helpful especially in middle school, when text becomes more complex.</w:t>
      </w:r>
      <w:r w:rsidR="000F19CC">
        <w:rPr>
          <w:rFonts w:ascii="Times" w:eastAsia="Times New Roman" w:hAnsi="Times" w:cs="Times New Roman"/>
          <w:sz w:val="28"/>
          <w:szCs w:val="28"/>
        </w:rPr>
        <w:t xml:space="preserve"> </w:t>
      </w:r>
    </w:p>
    <w:p w:rsidR="000F19CC" w:rsidRDefault="000F19CC" w:rsidP="00CB0A5B">
      <w:pPr>
        <w:rPr>
          <w:rFonts w:ascii="Times" w:eastAsia="Times New Roman" w:hAnsi="Times" w:cs="Times New Roman"/>
          <w:sz w:val="28"/>
          <w:szCs w:val="28"/>
        </w:rPr>
      </w:pPr>
    </w:p>
    <w:p w:rsidR="000F19CC" w:rsidRDefault="000F19CC" w:rsidP="00CB0A5B">
      <w:pPr>
        <w:rPr>
          <w:rFonts w:ascii="Times" w:eastAsia="Times New Roman" w:hAnsi="Times" w:cs="Times New Roman"/>
          <w:sz w:val="28"/>
          <w:szCs w:val="28"/>
        </w:rPr>
      </w:pPr>
      <w:r>
        <w:rPr>
          <w:rFonts w:ascii="Times" w:eastAsia="Times New Roman" w:hAnsi="Times" w:cs="Times New Roman"/>
          <w:sz w:val="28"/>
          <w:szCs w:val="28"/>
        </w:rPr>
        <w:t>NEXT STEPS:</w:t>
      </w:r>
    </w:p>
    <w:p w:rsidR="00F04F4F" w:rsidRDefault="00F04F4F" w:rsidP="00CB0A5B">
      <w:pPr>
        <w:rPr>
          <w:rFonts w:ascii="Times" w:eastAsia="Times New Roman" w:hAnsi="Times" w:cs="Times New Roman"/>
          <w:sz w:val="28"/>
          <w:szCs w:val="28"/>
        </w:rPr>
      </w:pPr>
    </w:p>
    <w:p w:rsidR="00E130F8" w:rsidRPr="003E7EBD" w:rsidRDefault="00F04F4F" w:rsidP="003E7EBD">
      <w:pPr>
        <w:ind w:firstLine="720"/>
        <w:rPr>
          <w:rFonts w:ascii="Times" w:eastAsia="Times New Roman" w:hAnsi="Times" w:cs="Times New Roman"/>
          <w:sz w:val="28"/>
          <w:szCs w:val="28"/>
        </w:rPr>
      </w:pPr>
      <w:r>
        <w:rPr>
          <w:rFonts w:ascii="Times" w:eastAsia="Times New Roman" w:hAnsi="Times" w:cs="Times New Roman"/>
          <w:sz w:val="28"/>
          <w:szCs w:val="28"/>
        </w:rPr>
        <w:t>I was intrigued with Hobbs’ (2010) comprehensive plan of act</w:t>
      </w:r>
      <w:r w:rsidR="00792820">
        <w:rPr>
          <w:rFonts w:ascii="Times" w:eastAsia="Times New Roman" w:hAnsi="Times" w:cs="Times New Roman"/>
          <w:sz w:val="28"/>
          <w:szCs w:val="28"/>
        </w:rPr>
        <w:t>ion, especially when describing literacy as more than using tools</w:t>
      </w:r>
      <w:r>
        <w:rPr>
          <w:rFonts w:ascii="Times" w:eastAsia="Times New Roman" w:hAnsi="Times" w:cs="Times New Roman"/>
          <w:sz w:val="28"/>
          <w:szCs w:val="28"/>
        </w:rPr>
        <w:t xml:space="preserve">.  She was </w:t>
      </w:r>
      <w:r w:rsidR="00792820">
        <w:rPr>
          <w:rFonts w:ascii="Times" w:eastAsia="Times New Roman" w:hAnsi="Times" w:cs="Times New Roman"/>
          <w:sz w:val="28"/>
          <w:szCs w:val="28"/>
        </w:rPr>
        <w:t xml:space="preserve">appropriately optimistic when calling for “a community education movement for all people in the United States (p.52).”  </w:t>
      </w:r>
    </w:p>
    <w:p w:rsidR="00E130F8" w:rsidRDefault="00E130F8" w:rsidP="00E130F8">
      <w:pPr>
        <w:numPr>
          <w:ilvl w:val="0"/>
          <w:numId w:val="1"/>
        </w:numPr>
        <w:spacing w:before="100" w:beforeAutospacing="1" w:after="100" w:afterAutospacing="1"/>
        <w:ind w:left="0"/>
        <w:rPr>
          <w:rFonts w:ascii="Times" w:eastAsia="Times New Roman" w:hAnsi="Times" w:cs="Times New Roman"/>
          <w:color w:val="C0504D" w:themeColor="accent2"/>
          <w:sz w:val="28"/>
          <w:szCs w:val="28"/>
        </w:rPr>
      </w:pPr>
      <w:r w:rsidRPr="00CB0A5B">
        <w:rPr>
          <w:rFonts w:ascii="Times" w:eastAsia="Times New Roman" w:hAnsi="Times" w:cs="Times New Roman"/>
          <w:color w:val="C0504D" w:themeColor="accent2"/>
          <w:sz w:val="28"/>
          <w:szCs w:val="28"/>
        </w:rPr>
        <w:t>If you are a graduate student, how do these readings connect to ideas in the literature base with which you are engaged?</w:t>
      </w:r>
    </w:p>
    <w:p w:rsidR="000F19CC" w:rsidRPr="000F19CC" w:rsidRDefault="000F19CC" w:rsidP="003E7EBD">
      <w:pPr>
        <w:spacing w:before="100" w:beforeAutospacing="1" w:after="100" w:afterAutospacing="1"/>
        <w:ind w:firstLine="720"/>
        <w:rPr>
          <w:rFonts w:ascii="Times" w:eastAsia="Times New Roman" w:hAnsi="Times" w:cs="Times New Roman"/>
          <w:sz w:val="28"/>
          <w:szCs w:val="28"/>
        </w:rPr>
      </w:pPr>
      <w:r>
        <w:rPr>
          <w:rFonts w:ascii="Times" w:eastAsia="Times New Roman" w:hAnsi="Times" w:cs="Times New Roman"/>
          <w:sz w:val="28"/>
          <w:szCs w:val="28"/>
        </w:rPr>
        <w:t xml:space="preserve">My research question, although somewhat unclear and far too broad at this point, revolves around relevance and value in elementary science education for every student.  </w:t>
      </w:r>
      <w:r w:rsidR="00772B85">
        <w:rPr>
          <w:rFonts w:ascii="Times" w:eastAsia="Times New Roman" w:hAnsi="Times" w:cs="Times New Roman"/>
          <w:sz w:val="28"/>
          <w:szCs w:val="28"/>
        </w:rPr>
        <w:t xml:space="preserve">My students perceive digital media as extremely relevant, regardless of the quality of the source.  </w:t>
      </w:r>
      <w:r w:rsidR="00F04F4F">
        <w:rPr>
          <w:rFonts w:ascii="Times" w:eastAsia="Times New Roman" w:hAnsi="Times" w:cs="Times New Roman"/>
          <w:sz w:val="28"/>
          <w:szCs w:val="28"/>
        </w:rPr>
        <w:t>My hope is that they become discerning consumers of digital media because a good understanding of science contributes to the making of a good citizen.</w:t>
      </w:r>
    </w:p>
    <w:p w:rsidR="00E130F8" w:rsidRDefault="00E130F8" w:rsidP="00E130F8">
      <w:pPr>
        <w:numPr>
          <w:ilvl w:val="0"/>
          <w:numId w:val="1"/>
        </w:numPr>
        <w:spacing w:before="100" w:beforeAutospacing="1" w:after="100" w:afterAutospacing="1"/>
        <w:ind w:left="0"/>
        <w:rPr>
          <w:rFonts w:ascii="Times" w:eastAsia="Times New Roman" w:hAnsi="Times" w:cs="Times New Roman"/>
          <w:color w:val="C0504D" w:themeColor="accent2"/>
          <w:sz w:val="28"/>
          <w:szCs w:val="28"/>
        </w:rPr>
      </w:pPr>
      <w:r w:rsidRPr="00CB0A5B">
        <w:rPr>
          <w:rFonts w:ascii="Times" w:eastAsia="Times New Roman" w:hAnsi="Times" w:cs="Times New Roman"/>
          <w:color w:val="C0504D" w:themeColor="accent2"/>
          <w:sz w:val="28"/>
          <w:szCs w:val="28"/>
        </w:rPr>
        <w:t>If you are a classroom teacher, librarian, or youth media specialist, what connections do you see among the readings themselves and to your experiences during the institute or in your own work setting?</w:t>
      </w:r>
    </w:p>
    <w:p w:rsidR="00772B85" w:rsidRPr="00772B85" w:rsidRDefault="00772B85" w:rsidP="003E7EBD">
      <w:pPr>
        <w:spacing w:before="100" w:beforeAutospacing="1" w:after="100" w:afterAutospacing="1"/>
        <w:ind w:firstLine="720"/>
        <w:rPr>
          <w:rFonts w:ascii="Times" w:eastAsia="Times New Roman" w:hAnsi="Times" w:cs="Times New Roman"/>
          <w:sz w:val="28"/>
          <w:szCs w:val="28"/>
        </w:rPr>
      </w:pPr>
      <w:r>
        <w:rPr>
          <w:rFonts w:ascii="Times" w:eastAsia="Times New Roman" w:hAnsi="Times" w:cs="Times New Roman"/>
          <w:sz w:val="28"/>
          <w:szCs w:val="28"/>
        </w:rPr>
        <w:t>Digital media sources make science come to life for my students.  Whether they are watching scientists from Polar Bear International talk about the bears walking around behind them on the screen, or viewing in real time Bob Ballard’s research team from a camera on a research vessel in the Black Sea, they get the impression that we are not discussing concepts that exist only in books.</w:t>
      </w:r>
      <w:r w:rsidR="00F04F4F">
        <w:rPr>
          <w:rFonts w:ascii="Times" w:eastAsia="Times New Roman" w:hAnsi="Times" w:cs="Times New Roman"/>
          <w:sz w:val="28"/>
          <w:szCs w:val="28"/>
        </w:rPr>
        <w:t xml:space="preserve">  </w:t>
      </w:r>
    </w:p>
    <w:p w:rsidR="00E130F8" w:rsidRPr="00CB0A5B" w:rsidRDefault="00E130F8" w:rsidP="00E130F8">
      <w:pPr>
        <w:rPr>
          <w:rFonts w:ascii="Times" w:eastAsia="Times New Roman" w:hAnsi="Times" w:cs="Times New Roman"/>
          <w:color w:val="C0504D" w:themeColor="accent2"/>
          <w:sz w:val="28"/>
          <w:szCs w:val="28"/>
        </w:rPr>
      </w:pPr>
      <w:proofErr w:type="gramStart"/>
      <w:r w:rsidRPr="00CB0A5B">
        <w:rPr>
          <w:rFonts w:ascii="Times" w:eastAsia="Times New Roman" w:hAnsi="Symbol" w:cs="Times New Roman"/>
          <w:color w:val="C0504D" w:themeColor="accent2"/>
          <w:sz w:val="28"/>
          <w:szCs w:val="28"/>
        </w:rPr>
        <w:t></w:t>
      </w:r>
      <w:r w:rsidRPr="00CB0A5B">
        <w:rPr>
          <w:rFonts w:ascii="Times" w:eastAsia="Times New Roman" w:hAnsi="Times" w:cs="Times New Roman"/>
          <w:color w:val="C0504D" w:themeColor="accent2"/>
          <w:sz w:val="28"/>
          <w:szCs w:val="28"/>
        </w:rPr>
        <w:t xml:space="preserve">  If</w:t>
      </w:r>
      <w:proofErr w:type="gramEnd"/>
      <w:r w:rsidRPr="00CB0A5B">
        <w:rPr>
          <w:rFonts w:ascii="Times" w:eastAsia="Times New Roman" w:hAnsi="Times" w:cs="Times New Roman"/>
          <w:color w:val="C0504D" w:themeColor="accent2"/>
          <w:sz w:val="28"/>
          <w:szCs w:val="28"/>
        </w:rPr>
        <w:t xml:space="preserve"> you had one more day in the Institute, what would you like to learn more about and why?</w:t>
      </w:r>
      <w:r w:rsidR="004579C7" w:rsidRPr="00CB0A5B">
        <w:rPr>
          <w:rFonts w:ascii="Times" w:eastAsia="Times New Roman" w:hAnsi="Times" w:cs="Times New Roman"/>
          <w:color w:val="C0504D" w:themeColor="accent2"/>
          <w:sz w:val="28"/>
          <w:szCs w:val="28"/>
        </w:rPr>
        <w:t xml:space="preserve"> </w:t>
      </w:r>
      <w:r w:rsidRPr="00CB0A5B">
        <w:rPr>
          <w:rFonts w:ascii="Times" w:eastAsia="Times New Roman" w:hAnsi="Times" w:cs="Times New Roman"/>
          <w:color w:val="C0504D" w:themeColor="accent2"/>
          <w:sz w:val="28"/>
          <w:szCs w:val="28"/>
        </w:rPr>
        <w:t>How will you leverage your professional learning network and your new digital literacies to explore your remaining questions over the coming year?</w:t>
      </w:r>
      <w:r w:rsidR="004579C7" w:rsidRPr="00CB0A5B">
        <w:rPr>
          <w:rFonts w:ascii="Times" w:eastAsia="Times New Roman" w:hAnsi="Times" w:cs="Times New Roman"/>
          <w:color w:val="C0504D" w:themeColor="accent2"/>
          <w:sz w:val="28"/>
          <w:szCs w:val="28"/>
        </w:rPr>
        <w:t xml:space="preserve">  </w:t>
      </w:r>
    </w:p>
    <w:p w:rsidR="004579C7" w:rsidRDefault="004579C7" w:rsidP="00E130F8">
      <w:pPr>
        <w:rPr>
          <w:rFonts w:ascii="Times" w:eastAsia="Times New Roman" w:hAnsi="Times" w:cs="Times New Roman"/>
          <w:sz w:val="28"/>
          <w:szCs w:val="28"/>
        </w:rPr>
      </w:pPr>
    </w:p>
    <w:p w:rsidR="004579C7" w:rsidRDefault="004579C7" w:rsidP="003E7EBD">
      <w:pPr>
        <w:ind w:firstLine="720"/>
        <w:rPr>
          <w:rFonts w:ascii="Times" w:eastAsia="Times New Roman" w:hAnsi="Times" w:cs="Times New Roman"/>
          <w:sz w:val="28"/>
          <w:szCs w:val="28"/>
        </w:rPr>
      </w:pPr>
      <w:r>
        <w:rPr>
          <w:rFonts w:ascii="Times" w:eastAsia="Times New Roman" w:hAnsi="Times" w:cs="Times New Roman"/>
          <w:sz w:val="28"/>
          <w:szCs w:val="28"/>
        </w:rPr>
        <w:t>I would have appreciated more time for application of tools</w:t>
      </w:r>
      <w:r w:rsidR="003E7EBD">
        <w:rPr>
          <w:rFonts w:ascii="Times" w:eastAsia="Times New Roman" w:hAnsi="Times" w:cs="Times New Roman"/>
          <w:sz w:val="28"/>
          <w:szCs w:val="28"/>
        </w:rPr>
        <w:t xml:space="preserve"> to improve my own comfort level</w:t>
      </w:r>
      <w:r>
        <w:rPr>
          <w:rFonts w:ascii="Times" w:eastAsia="Times New Roman" w:hAnsi="Times" w:cs="Times New Roman"/>
          <w:sz w:val="28"/>
          <w:szCs w:val="28"/>
        </w:rPr>
        <w:t xml:space="preserve">.  Since this was impossible within our time frame, I hope to reach out to my fellow participants if I have difficulty working with or applying tools.  I </w:t>
      </w:r>
      <w:proofErr w:type="gramStart"/>
      <w:r>
        <w:rPr>
          <w:rFonts w:ascii="Times" w:eastAsia="Times New Roman" w:hAnsi="Times" w:cs="Times New Roman"/>
          <w:sz w:val="28"/>
          <w:szCs w:val="28"/>
        </w:rPr>
        <w:t>would  accomplish</w:t>
      </w:r>
      <w:proofErr w:type="gramEnd"/>
      <w:r>
        <w:rPr>
          <w:rFonts w:ascii="Times" w:eastAsia="Times New Roman" w:hAnsi="Times" w:cs="Times New Roman"/>
          <w:sz w:val="28"/>
          <w:szCs w:val="28"/>
        </w:rPr>
        <w:t xml:space="preserve"> this through our Twitter account and the </w:t>
      </w:r>
      <w:proofErr w:type="spellStart"/>
      <w:r>
        <w:rPr>
          <w:rFonts w:ascii="Times" w:eastAsia="Times New Roman" w:hAnsi="Times" w:cs="Times New Roman"/>
          <w:sz w:val="28"/>
          <w:szCs w:val="28"/>
        </w:rPr>
        <w:t>Wikispace</w:t>
      </w:r>
      <w:proofErr w:type="spellEnd"/>
      <w:r>
        <w:rPr>
          <w:rFonts w:ascii="Times" w:eastAsia="Times New Roman" w:hAnsi="Times" w:cs="Times New Roman"/>
          <w:sz w:val="28"/>
          <w:szCs w:val="28"/>
        </w:rPr>
        <w:t xml:space="preserve">.  My cohort member, Jonathan </w:t>
      </w:r>
      <w:proofErr w:type="spellStart"/>
      <w:r>
        <w:rPr>
          <w:rFonts w:ascii="Times" w:eastAsia="Times New Roman" w:hAnsi="Times" w:cs="Times New Roman"/>
          <w:sz w:val="28"/>
          <w:szCs w:val="28"/>
        </w:rPr>
        <w:t>Friesem</w:t>
      </w:r>
      <w:proofErr w:type="spellEnd"/>
      <w:r>
        <w:rPr>
          <w:rFonts w:ascii="Times" w:eastAsia="Times New Roman" w:hAnsi="Times" w:cs="Times New Roman"/>
          <w:sz w:val="28"/>
          <w:szCs w:val="28"/>
        </w:rPr>
        <w:t>, is also a willing and able source of support!</w:t>
      </w:r>
    </w:p>
    <w:p w:rsidR="00F04F4F" w:rsidRDefault="00F04F4F" w:rsidP="00E130F8">
      <w:pPr>
        <w:rPr>
          <w:rFonts w:ascii="Times" w:eastAsia="Times New Roman" w:hAnsi="Times" w:cs="Times New Roman"/>
          <w:sz w:val="28"/>
          <w:szCs w:val="28"/>
        </w:rPr>
      </w:pPr>
    </w:p>
    <w:p w:rsidR="00F04F4F" w:rsidRPr="00E130F8" w:rsidRDefault="00F04F4F" w:rsidP="003E7EBD">
      <w:pPr>
        <w:ind w:firstLine="720"/>
        <w:rPr>
          <w:rFonts w:ascii="Times" w:eastAsia="Times New Roman" w:hAnsi="Times" w:cs="Times New Roman"/>
          <w:sz w:val="28"/>
          <w:szCs w:val="28"/>
        </w:rPr>
      </w:pPr>
      <w:r>
        <w:rPr>
          <w:rFonts w:ascii="Times" w:eastAsia="Times New Roman" w:hAnsi="Times" w:cs="Times New Roman"/>
          <w:sz w:val="28"/>
          <w:szCs w:val="28"/>
        </w:rPr>
        <w:t xml:space="preserve">Also, I thoroughly enjoyed our challenge of evaluating information on the Internet in order to answer a question.  If we had more time I would have been interested in learning about strategies that groups used to navigate the web.  </w:t>
      </w:r>
    </w:p>
    <w:p w:rsidR="0071348E" w:rsidRPr="00E130F8" w:rsidRDefault="0071348E">
      <w:pPr>
        <w:rPr>
          <w:sz w:val="28"/>
          <w:szCs w:val="28"/>
        </w:rPr>
      </w:pPr>
    </w:p>
    <w:p w:rsidR="00F04F4F" w:rsidRPr="00CE6BDE" w:rsidRDefault="00CE6BDE" w:rsidP="00CE6BDE">
      <w:pPr>
        <w:jc w:val="center"/>
        <w:rPr>
          <w:rFonts w:ascii="Times" w:hAnsi="Times"/>
          <w:sz w:val="28"/>
          <w:szCs w:val="28"/>
        </w:rPr>
      </w:pPr>
      <w:r w:rsidRPr="00CE6BDE">
        <w:rPr>
          <w:rFonts w:ascii="Times" w:hAnsi="Times"/>
          <w:sz w:val="28"/>
          <w:szCs w:val="28"/>
        </w:rPr>
        <w:t>Reference</w:t>
      </w:r>
      <w:r w:rsidR="0000796B">
        <w:rPr>
          <w:rFonts w:ascii="Times" w:hAnsi="Times"/>
          <w:sz w:val="28"/>
          <w:szCs w:val="28"/>
        </w:rPr>
        <w:t>s</w:t>
      </w:r>
    </w:p>
    <w:p w:rsidR="00CE6BDE" w:rsidRPr="0000796B" w:rsidRDefault="00CE6BDE" w:rsidP="00CE6BDE">
      <w:pPr>
        <w:jc w:val="center"/>
        <w:rPr>
          <w:rFonts w:ascii="Times" w:hAnsi="Times"/>
          <w:sz w:val="28"/>
          <w:szCs w:val="28"/>
        </w:rPr>
      </w:pPr>
    </w:p>
    <w:p w:rsidR="0000796B" w:rsidRPr="0000796B" w:rsidRDefault="0000796B" w:rsidP="0000796B">
      <w:pPr>
        <w:rPr>
          <w:rFonts w:ascii="Times" w:eastAsia="Times New Roman" w:hAnsi="Times" w:cs="Times New Roman"/>
          <w:sz w:val="28"/>
          <w:szCs w:val="28"/>
        </w:rPr>
      </w:pPr>
      <w:proofErr w:type="spellStart"/>
      <w:r w:rsidRPr="0000796B">
        <w:rPr>
          <w:rFonts w:ascii="Times" w:eastAsia="Times New Roman" w:hAnsi="Times" w:cs="Arial"/>
          <w:color w:val="000000"/>
          <w:sz w:val="28"/>
          <w:szCs w:val="28"/>
          <w:shd w:val="clear" w:color="auto" w:fill="FFFFFF"/>
        </w:rPr>
        <w:t>Bowker</w:t>
      </w:r>
      <w:proofErr w:type="spellEnd"/>
      <w:r w:rsidRPr="0000796B">
        <w:rPr>
          <w:rFonts w:ascii="Times" w:eastAsia="Times New Roman" w:hAnsi="Times" w:cs="Arial"/>
          <w:color w:val="000000"/>
          <w:sz w:val="28"/>
          <w:szCs w:val="28"/>
          <w:shd w:val="clear" w:color="auto" w:fill="FFFFFF"/>
        </w:rPr>
        <w:t>, M. (2010). Teaching students to ask questions instead of answering them. </w:t>
      </w:r>
      <w:proofErr w:type="gramStart"/>
      <w:r w:rsidRPr="0000796B">
        <w:rPr>
          <w:rFonts w:ascii="Times" w:eastAsia="Times New Roman" w:hAnsi="Times" w:cs="Arial"/>
          <w:i/>
          <w:iCs/>
          <w:color w:val="000000"/>
          <w:sz w:val="28"/>
          <w:szCs w:val="28"/>
          <w:shd w:val="clear" w:color="auto" w:fill="FFFFFF"/>
        </w:rPr>
        <w:t>Thought &amp; Action,</w:t>
      </w:r>
      <w:r w:rsidRPr="0000796B">
        <w:rPr>
          <w:rFonts w:ascii="Times" w:eastAsia="Times New Roman" w:hAnsi="Times" w:cs="Arial"/>
          <w:color w:val="000000"/>
          <w:sz w:val="28"/>
          <w:szCs w:val="28"/>
          <w:shd w:val="clear" w:color="auto" w:fill="FFFFFF"/>
        </w:rPr>
        <w:t> 127-134.</w:t>
      </w:r>
      <w:proofErr w:type="gramEnd"/>
    </w:p>
    <w:p w:rsidR="0000796B" w:rsidRPr="0000796B" w:rsidRDefault="0000796B" w:rsidP="0000796B">
      <w:pPr>
        <w:rPr>
          <w:rFonts w:ascii="Times" w:hAnsi="Times"/>
          <w:sz w:val="28"/>
          <w:szCs w:val="28"/>
        </w:rPr>
      </w:pPr>
    </w:p>
    <w:p w:rsidR="0000796B" w:rsidRPr="0000796B" w:rsidRDefault="0000796B" w:rsidP="0000796B">
      <w:pPr>
        <w:rPr>
          <w:rFonts w:ascii="Times" w:eastAsia="Times New Roman" w:hAnsi="Times" w:cs="Times New Roman"/>
          <w:sz w:val="28"/>
          <w:szCs w:val="28"/>
        </w:rPr>
      </w:pPr>
      <w:proofErr w:type="spellStart"/>
      <w:r w:rsidRPr="0000796B">
        <w:rPr>
          <w:rFonts w:ascii="Times" w:eastAsia="Times New Roman" w:hAnsi="Times" w:cs="Arial"/>
          <w:color w:val="000000"/>
          <w:sz w:val="28"/>
          <w:szCs w:val="28"/>
          <w:shd w:val="clear" w:color="auto" w:fill="FFFFFF"/>
        </w:rPr>
        <w:t>Coiro</w:t>
      </w:r>
      <w:proofErr w:type="spellEnd"/>
      <w:r w:rsidRPr="0000796B">
        <w:rPr>
          <w:rFonts w:ascii="Times" w:eastAsia="Times New Roman" w:hAnsi="Times" w:cs="Arial"/>
          <w:color w:val="000000"/>
          <w:sz w:val="28"/>
          <w:szCs w:val="28"/>
          <w:shd w:val="clear" w:color="auto" w:fill="FFFFFF"/>
        </w:rPr>
        <w:t>, J. (2011). Talking about reading as thinking: Modeling the hidden complexities of online reading comprehension. </w:t>
      </w:r>
      <w:proofErr w:type="gramStart"/>
      <w:r w:rsidRPr="0000796B">
        <w:rPr>
          <w:rFonts w:ascii="Times" w:eastAsia="Times New Roman" w:hAnsi="Times" w:cs="Arial"/>
          <w:i/>
          <w:iCs/>
          <w:color w:val="000000"/>
          <w:sz w:val="28"/>
          <w:szCs w:val="28"/>
          <w:shd w:val="clear" w:color="auto" w:fill="FFFFFF"/>
        </w:rPr>
        <w:t>Theory Into Practice, 50</w:t>
      </w:r>
      <w:r w:rsidRPr="0000796B">
        <w:rPr>
          <w:rFonts w:ascii="Times" w:eastAsia="Times New Roman" w:hAnsi="Times" w:cs="Arial"/>
          <w:color w:val="000000"/>
          <w:sz w:val="28"/>
          <w:szCs w:val="28"/>
          <w:shd w:val="clear" w:color="auto" w:fill="FFFFFF"/>
        </w:rPr>
        <w:t>(2), 107-115.</w:t>
      </w:r>
      <w:proofErr w:type="gramEnd"/>
    </w:p>
    <w:p w:rsidR="0000796B" w:rsidRPr="0000796B" w:rsidRDefault="0000796B" w:rsidP="0000796B">
      <w:pPr>
        <w:rPr>
          <w:rFonts w:ascii="Times" w:hAnsi="Times"/>
          <w:sz w:val="28"/>
          <w:szCs w:val="28"/>
        </w:rPr>
      </w:pPr>
    </w:p>
    <w:p w:rsidR="0000796B" w:rsidRPr="0000796B" w:rsidRDefault="0000796B" w:rsidP="0000796B">
      <w:pPr>
        <w:rPr>
          <w:rFonts w:ascii="Times" w:eastAsia="Times New Roman" w:hAnsi="Times" w:cs="Times New Roman"/>
          <w:sz w:val="28"/>
          <w:szCs w:val="28"/>
        </w:rPr>
      </w:pPr>
      <w:r w:rsidRPr="0000796B">
        <w:rPr>
          <w:rFonts w:ascii="Times" w:eastAsia="Times New Roman" w:hAnsi="Times" w:cs="Arial"/>
          <w:color w:val="000000"/>
          <w:sz w:val="28"/>
          <w:szCs w:val="28"/>
          <w:shd w:val="clear" w:color="auto" w:fill="FFFFFF"/>
        </w:rPr>
        <w:t>Harris, J. &amp; Hofer, M. (2009). Instructional planning activity types as vehicles for curriculum-based TPACK development. In C. D. Maddux, (Ed.). </w:t>
      </w:r>
      <w:r w:rsidRPr="0000796B">
        <w:rPr>
          <w:rFonts w:ascii="Times" w:eastAsia="Times New Roman" w:hAnsi="Times" w:cs="Arial"/>
          <w:i/>
          <w:iCs/>
          <w:color w:val="000000"/>
          <w:sz w:val="28"/>
          <w:szCs w:val="28"/>
          <w:shd w:val="clear" w:color="auto" w:fill="FFFFFF"/>
        </w:rPr>
        <w:t>Research highlights in technology and teacher education 2009</w:t>
      </w:r>
      <w:r w:rsidRPr="0000796B">
        <w:rPr>
          <w:rFonts w:ascii="Times" w:eastAsia="Times New Roman" w:hAnsi="Times" w:cs="Arial"/>
          <w:color w:val="000000"/>
          <w:sz w:val="28"/>
          <w:szCs w:val="28"/>
          <w:shd w:val="clear" w:color="auto" w:fill="FFFFFF"/>
        </w:rPr>
        <w:t> (pp. 99-108). Chesapeake, VA: Society for Information Technology in Teacher Education (SITE).</w:t>
      </w:r>
    </w:p>
    <w:p w:rsidR="0000796B" w:rsidRPr="0000796B" w:rsidRDefault="0000796B" w:rsidP="0000796B">
      <w:pPr>
        <w:rPr>
          <w:rFonts w:ascii="Times" w:eastAsia="Times New Roman" w:hAnsi="Times" w:cs="Times New Roman"/>
          <w:sz w:val="28"/>
          <w:szCs w:val="28"/>
        </w:rPr>
      </w:pPr>
      <w:r w:rsidRPr="0000796B">
        <w:rPr>
          <w:rFonts w:ascii="Times" w:eastAsia="Times New Roman" w:hAnsi="Times" w:cs="Arial"/>
          <w:i/>
          <w:iCs/>
          <w:color w:val="000000"/>
          <w:sz w:val="28"/>
          <w:szCs w:val="28"/>
          <w:shd w:val="clear" w:color="auto" w:fill="FFFFFF"/>
        </w:rPr>
        <w:t> </w:t>
      </w:r>
    </w:p>
    <w:p w:rsidR="0000796B" w:rsidRPr="00676850" w:rsidRDefault="0000796B" w:rsidP="00676850">
      <w:pPr>
        <w:rPr>
          <w:rFonts w:ascii="Times" w:eastAsia="Times New Roman" w:hAnsi="Times" w:cs="Times New Roman"/>
          <w:sz w:val="28"/>
          <w:szCs w:val="28"/>
        </w:rPr>
      </w:pPr>
      <w:r w:rsidRPr="0000796B">
        <w:rPr>
          <w:rFonts w:ascii="Times" w:eastAsia="Times New Roman" w:hAnsi="Times" w:cs="Arial"/>
          <w:color w:val="000000"/>
          <w:sz w:val="28"/>
          <w:szCs w:val="28"/>
          <w:shd w:val="clear" w:color="auto" w:fill="FFFFFF"/>
        </w:rPr>
        <w:t>Hobbs, R. (2010). </w:t>
      </w:r>
      <w:r w:rsidRPr="0000796B">
        <w:rPr>
          <w:rFonts w:ascii="Times" w:eastAsia="Times New Roman" w:hAnsi="Times" w:cs="Arial"/>
          <w:i/>
          <w:iCs/>
          <w:color w:val="000000"/>
          <w:sz w:val="28"/>
          <w:szCs w:val="28"/>
          <w:shd w:val="clear" w:color="auto" w:fill="FFFFFF"/>
        </w:rPr>
        <w:t>Digital and media literacy: A plan of action.</w:t>
      </w:r>
      <w:bookmarkStart w:id="0" w:name="_GoBack"/>
      <w:bookmarkEnd w:id="0"/>
    </w:p>
    <w:p w:rsidR="0000796B" w:rsidRPr="0000796B" w:rsidRDefault="0000796B" w:rsidP="0000796B">
      <w:pPr>
        <w:shd w:val="clear" w:color="auto" w:fill="FFFFFF"/>
        <w:spacing w:before="100" w:beforeAutospacing="1" w:after="100" w:afterAutospacing="1" w:line="285" w:lineRule="atLeast"/>
        <w:rPr>
          <w:rFonts w:ascii="Times" w:eastAsia="Times New Roman" w:hAnsi="Times" w:cs="Arial"/>
          <w:color w:val="000000"/>
          <w:sz w:val="28"/>
          <w:szCs w:val="28"/>
        </w:rPr>
      </w:pPr>
      <w:r w:rsidRPr="0000796B">
        <w:rPr>
          <w:rFonts w:ascii="Times" w:eastAsia="Times New Roman" w:hAnsi="Times" w:cs="Arial"/>
          <w:color w:val="000000"/>
          <w:sz w:val="28"/>
          <w:szCs w:val="28"/>
        </w:rPr>
        <w:t>Wiggins, G. (2013, Feb. 8). </w:t>
      </w:r>
      <w:r w:rsidRPr="0000796B">
        <w:rPr>
          <w:rFonts w:ascii="Times" w:eastAsia="Times New Roman" w:hAnsi="Times" w:cs="Arial"/>
          <w:i/>
          <w:iCs/>
          <w:color w:val="000000"/>
          <w:sz w:val="28"/>
          <w:szCs w:val="28"/>
        </w:rPr>
        <w:t>On genuine vs. bogus inquiry: Using essential questions properly.</w:t>
      </w:r>
      <w:r w:rsidRPr="0000796B">
        <w:rPr>
          <w:rFonts w:ascii="Times" w:eastAsia="Times New Roman" w:hAnsi="Times" w:cs="Arial"/>
          <w:color w:val="000000"/>
          <w:sz w:val="28"/>
          <w:szCs w:val="28"/>
        </w:rPr>
        <w:t> </w:t>
      </w:r>
      <w:proofErr w:type="gramStart"/>
      <w:r w:rsidRPr="0000796B">
        <w:rPr>
          <w:rFonts w:ascii="Times" w:eastAsia="Times New Roman" w:hAnsi="Times" w:cs="Arial"/>
          <w:color w:val="000000"/>
          <w:sz w:val="28"/>
          <w:szCs w:val="28"/>
        </w:rPr>
        <w:t>Blog post on Granted, and…thoughts on education by Grant Wiggins.</w:t>
      </w:r>
      <w:proofErr w:type="gramEnd"/>
      <w:r w:rsidRPr="0000796B">
        <w:rPr>
          <w:rFonts w:ascii="Times" w:eastAsia="Times New Roman" w:hAnsi="Times" w:cs="Arial"/>
          <w:color w:val="000000"/>
          <w:sz w:val="28"/>
          <w:szCs w:val="28"/>
        </w:rPr>
        <w:t xml:space="preserve"> Available at:</w:t>
      </w:r>
      <w:hyperlink r:id="rId6" w:history="1">
        <w:r w:rsidRPr="0000796B">
          <w:rPr>
            <w:rFonts w:ascii="Times" w:eastAsia="Times New Roman" w:hAnsi="Times" w:cs="Arial"/>
            <w:color w:val="0000FF"/>
            <w:sz w:val="28"/>
            <w:szCs w:val="28"/>
            <w:u w:val="single"/>
          </w:rPr>
          <w:t>http://grantwiggins.wordpress.com/2013/02/08/on-genuine-vs-bogus-inquiry-using-eqs-properly/</w:t>
        </w:r>
      </w:hyperlink>
    </w:p>
    <w:p w:rsidR="0000796B" w:rsidRPr="0000796B" w:rsidRDefault="0000796B" w:rsidP="0000796B">
      <w:pPr>
        <w:rPr>
          <w:rFonts w:ascii="Times" w:hAnsi="Times"/>
          <w:sz w:val="28"/>
          <w:szCs w:val="28"/>
        </w:rPr>
      </w:pPr>
    </w:p>
    <w:sectPr w:rsidR="0000796B" w:rsidRPr="0000796B" w:rsidSect="00A2627E">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20005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005A39"/>
    <w:multiLevelType w:val="multilevel"/>
    <w:tmpl w:val="E8CA21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70E4EC6"/>
    <w:multiLevelType w:val="multilevel"/>
    <w:tmpl w:val="B0B20A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30F8"/>
    <w:rsid w:val="0000796B"/>
    <w:rsid w:val="000F19CC"/>
    <w:rsid w:val="001801D2"/>
    <w:rsid w:val="0028397B"/>
    <w:rsid w:val="003E7EBD"/>
    <w:rsid w:val="00443671"/>
    <w:rsid w:val="004579C7"/>
    <w:rsid w:val="00594174"/>
    <w:rsid w:val="00676850"/>
    <w:rsid w:val="006C3B93"/>
    <w:rsid w:val="0071348E"/>
    <w:rsid w:val="00772B85"/>
    <w:rsid w:val="0078272A"/>
    <w:rsid w:val="00792820"/>
    <w:rsid w:val="00927C5C"/>
    <w:rsid w:val="00A2627E"/>
    <w:rsid w:val="00AC57B9"/>
    <w:rsid w:val="00C33CF6"/>
    <w:rsid w:val="00C924A9"/>
    <w:rsid w:val="00CB0A5B"/>
    <w:rsid w:val="00CE6BDE"/>
    <w:rsid w:val="00D10456"/>
    <w:rsid w:val="00D761BF"/>
    <w:rsid w:val="00E130F8"/>
    <w:rsid w:val="00F04F4F"/>
    <w:rsid w:val="00F20247"/>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E130F8"/>
  </w:style>
  <w:style w:type="character" w:styleId="Strong">
    <w:name w:val="Strong"/>
    <w:basedOn w:val="DefaultParagraphFont"/>
    <w:uiPriority w:val="22"/>
    <w:qFormat/>
    <w:rsid w:val="00E130F8"/>
    <w:rPr>
      <w:b/>
      <w:bCs/>
    </w:rPr>
  </w:style>
  <w:style w:type="character" w:styleId="Emphasis">
    <w:name w:val="Emphasis"/>
    <w:basedOn w:val="DefaultParagraphFont"/>
    <w:uiPriority w:val="20"/>
    <w:qFormat/>
    <w:rsid w:val="0000796B"/>
    <w:rPr>
      <w:i/>
      <w:iCs/>
    </w:rPr>
  </w:style>
  <w:style w:type="character" w:styleId="Hyperlink">
    <w:name w:val="Hyperlink"/>
    <w:basedOn w:val="DefaultParagraphFont"/>
    <w:uiPriority w:val="99"/>
    <w:semiHidden/>
    <w:unhideWhenUsed/>
    <w:rsid w:val="0000796B"/>
    <w:rPr>
      <w:color w:val="0000FF"/>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E130F8"/>
  </w:style>
  <w:style w:type="character" w:styleId="Strong">
    <w:name w:val="Strong"/>
    <w:basedOn w:val="DefaultParagraphFont"/>
    <w:uiPriority w:val="22"/>
    <w:qFormat/>
    <w:rsid w:val="00E130F8"/>
    <w:rPr>
      <w:b/>
      <w:bCs/>
    </w:rPr>
  </w:style>
  <w:style w:type="character" w:styleId="Emphasis">
    <w:name w:val="Emphasis"/>
    <w:basedOn w:val="DefaultParagraphFont"/>
    <w:uiPriority w:val="20"/>
    <w:qFormat/>
    <w:rsid w:val="0000796B"/>
    <w:rPr>
      <w:i/>
      <w:iCs/>
    </w:rPr>
  </w:style>
  <w:style w:type="character" w:styleId="Hyperlink">
    <w:name w:val="Hyperlink"/>
    <w:basedOn w:val="DefaultParagraphFont"/>
    <w:uiPriority w:val="99"/>
    <w:semiHidden/>
    <w:unhideWhenUsed/>
    <w:rsid w:val="0000796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9052145">
      <w:bodyDiv w:val="1"/>
      <w:marLeft w:val="0"/>
      <w:marRight w:val="0"/>
      <w:marTop w:val="0"/>
      <w:marBottom w:val="0"/>
      <w:divBdr>
        <w:top w:val="none" w:sz="0" w:space="0" w:color="auto"/>
        <w:left w:val="none" w:sz="0" w:space="0" w:color="auto"/>
        <w:bottom w:val="none" w:sz="0" w:space="0" w:color="auto"/>
        <w:right w:val="none" w:sz="0" w:space="0" w:color="auto"/>
      </w:divBdr>
    </w:div>
    <w:div w:id="877544210">
      <w:bodyDiv w:val="1"/>
      <w:marLeft w:val="0"/>
      <w:marRight w:val="0"/>
      <w:marTop w:val="0"/>
      <w:marBottom w:val="0"/>
      <w:divBdr>
        <w:top w:val="none" w:sz="0" w:space="0" w:color="auto"/>
        <w:left w:val="none" w:sz="0" w:space="0" w:color="auto"/>
        <w:bottom w:val="none" w:sz="0" w:space="0" w:color="auto"/>
        <w:right w:val="none" w:sz="0" w:space="0" w:color="auto"/>
      </w:divBdr>
    </w:div>
    <w:div w:id="887107802">
      <w:bodyDiv w:val="1"/>
      <w:marLeft w:val="0"/>
      <w:marRight w:val="0"/>
      <w:marTop w:val="0"/>
      <w:marBottom w:val="0"/>
      <w:divBdr>
        <w:top w:val="none" w:sz="0" w:space="0" w:color="auto"/>
        <w:left w:val="none" w:sz="0" w:space="0" w:color="auto"/>
        <w:bottom w:val="none" w:sz="0" w:space="0" w:color="auto"/>
        <w:right w:val="none" w:sz="0" w:space="0" w:color="auto"/>
      </w:divBdr>
    </w:div>
    <w:div w:id="1139301229">
      <w:bodyDiv w:val="1"/>
      <w:marLeft w:val="0"/>
      <w:marRight w:val="0"/>
      <w:marTop w:val="0"/>
      <w:marBottom w:val="0"/>
      <w:divBdr>
        <w:top w:val="none" w:sz="0" w:space="0" w:color="auto"/>
        <w:left w:val="none" w:sz="0" w:space="0" w:color="auto"/>
        <w:bottom w:val="none" w:sz="0" w:space="0" w:color="auto"/>
        <w:right w:val="none" w:sz="0" w:space="0" w:color="auto"/>
      </w:divBdr>
    </w:div>
    <w:div w:id="1533759738">
      <w:bodyDiv w:val="1"/>
      <w:marLeft w:val="0"/>
      <w:marRight w:val="0"/>
      <w:marTop w:val="0"/>
      <w:marBottom w:val="0"/>
      <w:divBdr>
        <w:top w:val="none" w:sz="0" w:space="0" w:color="auto"/>
        <w:left w:val="none" w:sz="0" w:space="0" w:color="auto"/>
        <w:bottom w:val="none" w:sz="0" w:space="0" w:color="auto"/>
        <w:right w:val="none" w:sz="0" w:space="0" w:color="auto"/>
      </w:divBdr>
    </w:div>
    <w:div w:id="1591354947">
      <w:bodyDiv w:val="1"/>
      <w:marLeft w:val="0"/>
      <w:marRight w:val="0"/>
      <w:marTop w:val="0"/>
      <w:marBottom w:val="0"/>
      <w:divBdr>
        <w:top w:val="none" w:sz="0" w:space="0" w:color="auto"/>
        <w:left w:val="none" w:sz="0" w:space="0" w:color="auto"/>
        <w:bottom w:val="none" w:sz="0" w:space="0" w:color="auto"/>
        <w:right w:val="none" w:sz="0" w:space="0" w:color="auto"/>
      </w:divBdr>
    </w:div>
    <w:div w:id="1711153281">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grantwiggins.wordpress.com/2013/02/08/on-genuine-vs-bogus-inquiry-using-eqs-properly/" TargetMode="Externa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1862</Words>
  <Characters>10619</Characters>
  <Application>Microsoft Macintosh Word</Application>
  <DocSecurity>0</DocSecurity>
  <Lines>88</Lines>
  <Paragraphs>24</Paragraphs>
  <ScaleCrop>false</ScaleCrop>
  <Company/>
  <LinksUpToDate>false</LinksUpToDate>
  <CharactersWithSpaces>12457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William Unger</dc:creator>
  <cp:keywords/>
  <dc:description/>
  <cp:lastModifiedBy>William Unger</cp:lastModifiedBy>
  <cp:revision>2</cp:revision>
  <dcterms:created xsi:type="dcterms:W3CDTF">2013-08-03T06:56:00Z</dcterms:created>
  <dcterms:modified xsi:type="dcterms:W3CDTF">2013-08-03T06:56:00Z</dcterms:modified>
</cp:coreProperties>
</file>